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3F" w:rsidRDefault="00D3133F" w:rsidP="00955007">
      <w:pPr>
        <w:pStyle w:val="SemEspaamento"/>
        <w:spacing w:line="36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133F" w:rsidRDefault="00D3133F" w:rsidP="00955007">
      <w:pPr>
        <w:pStyle w:val="SemEspaamento"/>
        <w:spacing w:line="36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Capa</w:t>
      </w:r>
    </w:p>
    <w:p w:rsidR="00D3133F" w:rsidRDefault="00D3133F" w:rsidP="00955007">
      <w:pPr>
        <w:pStyle w:val="SemEspaamento"/>
        <w:spacing w:line="36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F6E" w:rsidRDefault="0014718A" w:rsidP="00955007">
      <w:pPr>
        <w:pStyle w:val="SemEspaamento"/>
        <w:spacing w:line="36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Morango Orgânico: guia prático</w:t>
      </w:r>
    </w:p>
    <w:p w:rsidR="0014718A" w:rsidRDefault="0014718A" w:rsidP="00955007">
      <w:pPr>
        <w:pStyle w:val="SemEspaamento"/>
        <w:spacing w:line="36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718A" w:rsidRDefault="0014718A" w:rsidP="00955007">
      <w:pPr>
        <w:pStyle w:val="SemEspaamento"/>
        <w:spacing w:line="36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Autor:</w:t>
      </w:r>
      <w:r w:rsidR="007F08EE">
        <w:rPr>
          <w:rFonts w:ascii="Times New Roman" w:hAnsi="Times New Roman"/>
          <w:b/>
          <w:bCs/>
          <w:sz w:val="24"/>
          <w:szCs w:val="24"/>
        </w:rPr>
        <w:t xml:space="preserve"> Antônio Corrêa Garcia</w:t>
      </w:r>
    </w:p>
    <w:p w:rsidR="0014718A" w:rsidRDefault="0014718A" w:rsidP="00955007">
      <w:pPr>
        <w:pStyle w:val="SemEspaamento"/>
        <w:spacing w:line="36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133F" w:rsidRPr="00D3133F" w:rsidRDefault="00D3133F" w:rsidP="00D3133F">
      <w:pPr>
        <w:pStyle w:val="Ttulo1"/>
        <w:jc w:val="center"/>
        <w:rPr>
          <w:rFonts w:ascii="Times New Roman" w:hAnsi="Times New Roman"/>
        </w:rPr>
      </w:pPr>
      <w:r>
        <w:br w:type="page"/>
      </w:r>
      <w:bookmarkStart w:id="0" w:name="_Toc412047539"/>
      <w:bookmarkStart w:id="1" w:name="_Toc412048723"/>
      <w:r w:rsidRPr="00D3133F">
        <w:rPr>
          <w:rFonts w:ascii="Times New Roman" w:hAnsi="Times New Roman"/>
        </w:rPr>
        <w:lastRenderedPageBreak/>
        <w:t>Sumário</w:t>
      </w:r>
      <w:bookmarkEnd w:id="0"/>
      <w:bookmarkEnd w:id="1"/>
    </w:p>
    <w:p w:rsidR="00377138" w:rsidRPr="00377138" w:rsidRDefault="00D3133F">
      <w:pPr>
        <w:pStyle w:val="Sumrio1"/>
        <w:tabs>
          <w:tab w:val="right" w:leader="dot" w:pos="8828"/>
        </w:tabs>
        <w:rPr>
          <w:rFonts w:ascii="Times New Roman" w:hAnsi="Times New Roman"/>
          <w:noProof/>
          <w:sz w:val="24"/>
          <w:szCs w:val="24"/>
        </w:rPr>
      </w:pPr>
      <w:r w:rsidRPr="00377138">
        <w:rPr>
          <w:rFonts w:ascii="Times New Roman" w:hAnsi="Times New Roman"/>
          <w:sz w:val="24"/>
          <w:szCs w:val="24"/>
        </w:rPr>
        <w:fldChar w:fldCharType="begin"/>
      </w:r>
      <w:r w:rsidRPr="00377138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77138">
        <w:rPr>
          <w:rFonts w:ascii="Times New Roman" w:hAnsi="Times New Roman"/>
          <w:sz w:val="24"/>
          <w:szCs w:val="24"/>
        </w:rPr>
        <w:fldChar w:fldCharType="separate"/>
      </w:r>
    </w:p>
    <w:p w:rsidR="00377138" w:rsidRPr="00377138" w:rsidRDefault="003653B0">
      <w:pPr>
        <w:pStyle w:val="Sumrio2"/>
        <w:tabs>
          <w:tab w:val="right" w:leader="dot" w:pos="8828"/>
        </w:tabs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hyperlink w:anchor="_Toc412048724" w:history="1">
        <w:r w:rsidR="00377138" w:rsidRPr="00377138">
          <w:rPr>
            <w:rStyle w:val="Hyperlink"/>
            <w:rFonts w:ascii="Times New Roman" w:hAnsi="Times New Roman"/>
            <w:noProof/>
            <w:sz w:val="24"/>
            <w:szCs w:val="24"/>
          </w:rPr>
          <w:t>Prefácio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_Toc412048724 \h </w:instrTex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77138" w:rsidRPr="00377138" w:rsidRDefault="003653B0">
      <w:pPr>
        <w:pStyle w:val="Sumrio2"/>
        <w:tabs>
          <w:tab w:val="right" w:leader="dot" w:pos="8828"/>
        </w:tabs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hyperlink w:anchor="_Toc412048725" w:history="1">
        <w:r w:rsidR="00377138" w:rsidRPr="00377138">
          <w:rPr>
            <w:rStyle w:val="Hyperlink"/>
            <w:rFonts w:ascii="Times New Roman" w:hAnsi="Times New Roman"/>
            <w:noProof/>
            <w:sz w:val="24"/>
            <w:szCs w:val="24"/>
          </w:rPr>
          <w:t>Certificação da Produção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_Toc412048725 \h </w:instrTex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77138" w:rsidRPr="00377138" w:rsidRDefault="003653B0">
      <w:pPr>
        <w:pStyle w:val="Sumrio2"/>
        <w:tabs>
          <w:tab w:val="right" w:leader="dot" w:pos="8828"/>
        </w:tabs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hyperlink w:anchor="_Toc412048726" w:history="1">
        <w:r w:rsidR="00377138" w:rsidRPr="00377138">
          <w:rPr>
            <w:rStyle w:val="Hyperlink"/>
            <w:rFonts w:ascii="Times New Roman" w:hAnsi="Times New Roman"/>
            <w:noProof/>
            <w:sz w:val="24"/>
            <w:szCs w:val="24"/>
          </w:rPr>
          <w:t>Cultivares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_Toc412048726 \h </w:instrTex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77138" w:rsidRPr="00377138" w:rsidRDefault="003653B0">
      <w:pPr>
        <w:pStyle w:val="Sumrio2"/>
        <w:tabs>
          <w:tab w:val="right" w:leader="dot" w:pos="8828"/>
        </w:tabs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hyperlink w:anchor="_Toc412048727" w:history="1">
        <w:r w:rsidR="00377138" w:rsidRPr="00377138">
          <w:rPr>
            <w:rStyle w:val="Hyperlink"/>
            <w:rFonts w:ascii="Times New Roman" w:hAnsi="Times New Roman"/>
            <w:noProof/>
            <w:sz w:val="24"/>
            <w:szCs w:val="24"/>
          </w:rPr>
          <w:t>Época de Plantio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_Toc412048727 \h </w:instrTex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77138" w:rsidRPr="00377138" w:rsidRDefault="003653B0">
      <w:pPr>
        <w:pStyle w:val="Sumrio2"/>
        <w:tabs>
          <w:tab w:val="right" w:leader="dot" w:pos="8828"/>
        </w:tabs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hyperlink w:anchor="_Toc412048728" w:history="1">
        <w:r w:rsidR="00377138" w:rsidRPr="00377138">
          <w:rPr>
            <w:rStyle w:val="Hyperlink"/>
            <w:rFonts w:ascii="Times New Roman" w:hAnsi="Times New Roman"/>
            <w:noProof/>
            <w:sz w:val="24"/>
            <w:szCs w:val="24"/>
          </w:rPr>
          <w:t>Canteiros: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_Toc412048728 \h </w:instrTex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77138" w:rsidRPr="00377138" w:rsidRDefault="003653B0">
      <w:pPr>
        <w:pStyle w:val="Sumrio2"/>
        <w:tabs>
          <w:tab w:val="right" w:leader="dot" w:pos="8828"/>
        </w:tabs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hyperlink w:anchor="_Toc412048729" w:history="1">
        <w:r w:rsidR="00377138" w:rsidRPr="00377138">
          <w:rPr>
            <w:rStyle w:val="Hyperlink"/>
            <w:rFonts w:ascii="Times New Roman" w:hAnsi="Times New Roman"/>
            <w:noProof/>
            <w:sz w:val="24"/>
            <w:szCs w:val="24"/>
          </w:rPr>
          <w:t>Sistemas de condução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_Toc412048729 \h </w:instrTex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77138" w:rsidRPr="00377138" w:rsidRDefault="003653B0">
      <w:pPr>
        <w:pStyle w:val="Sumrio2"/>
        <w:tabs>
          <w:tab w:val="right" w:leader="dot" w:pos="8828"/>
        </w:tabs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hyperlink w:anchor="_Toc412048730" w:history="1">
        <w:r w:rsidR="00377138" w:rsidRPr="00377138">
          <w:rPr>
            <w:rStyle w:val="Hyperlink"/>
            <w:rFonts w:ascii="Times New Roman" w:hAnsi="Times New Roman"/>
            <w:noProof/>
            <w:sz w:val="24"/>
            <w:szCs w:val="24"/>
          </w:rPr>
          <w:t>Adubação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_Toc412048730 \h </w:instrTex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77138" w:rsidRPr="00377138" w:rsidRDefault="003653B0">
      <w:pPr>
        <w:pStyle w:val="Sumrio2"/>
        <w:tabs>
          <w:tab w:val="right" w:leader="dot" w:pos="8828"/>
        </w:tabs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hyperlink w:anchor="_Toc412048731" w:history="1">
        <w:r w:rsidR="00377138" w:rsidRPr="00377138">
          <w:rPr>
            <w:rStyle w:val="Hyperlink"/>
            <w:rFonts w:ascii="Times New Roman" w:hAnsi="Times New Roman"/>
            <w:noProof/>
            <w:sz w:val="24"/>
            <w:szCs w:val="24"/>
          </w:rPr>
          <w:t>Espaçamento: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_Toc412048731 \h </w:instrTex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77138" w:rsidRPr="00377138" w:rsidRDefault="003653B0">
      <w:pPr>
        <w:pStyle w:val="Sumrio2"/>
        <w:tabs>
          <w:tab w:val="right" w:leader="dot" w:pos="8828"/>
        </w:tabs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hyperlink w:anchor="_Toc412048732" w:history="1">
        <w:r w:rsidR="00377138" w:rsidRPr="00377138">
          <w:rPr>
            <w:rStyle w:val="Hyperlink"/>
            <w:rFonts w:ascii="Times New Roman" w:hAnsi="Times New Roman"/>
            <w:noProof/>
            <w:sz w:val="24"/>
            <w:szCs w:val="24"/>
          </w:rPr>
          <w:t>Manejo da cultura: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_Toc412048732 \h </w:instrTex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77138" w:rsidRPr="00377138" w:rsidRDefault="003653B0">
      <w:pPr>
        <w:pStyle w:val="Sumrio2"/>
        <w:tabs>
          <w:tab w:val="right" w:leader="dot" w:pos="8828"/>
        </w:tabs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hyperlink w:anchor="_Toc412048733" w:history="1">
        <w:r w:rsidR="00377138" w:rsidRPr="00377138">
          <w:rPr>
            <w:rStyle w:val="Hyperlink"/>
            <w:rFonts w:ascii="Times New Roman" w:hAnsi="Times New Roman"/>
            <w:noProof/>
            <w:sz w:val="24"/>
            <w:szCs w:val="24"/>
          </w:rPr>
          <w:t>Irrigação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_Toc412048733 \h </w:instrTex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77138" w:rsidRPr="00377138" w:rsidRDefault="003653B0">
      <w:pPr>
        <w:pStyle w:val="Sumrio2"/>
        <w:tabs>
          <w:tab w:val="right" w:leader="dot" w:pos="8828"/>
        </w:tabs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hyperlink w:anchor="_Toc412048734" w:history="1">
        <w:r w:rsidR="00377138" w:rsidRPr="00377138">
          <w:rPr>
            <w:rStyle w:val="Hyperlink"/>
            <w:rFonts w:ascii="Times New Roman" w:hAnsi="Times New Roman"/>
            <w:noProof/>
            <w:sz w:val="24"/>
            <w:szCs w:val="24"/>
          </w:rPr>
          <w:t>Práticas de rotina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_Toc412048734 \h </w:instrTex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77138" w:rsidRPr="00377138" w:rsidRDefault="003653B0">
      <w:pPr>
        <w:pStyle w:val="Sumrio2"/>
        <w:tabs>
          <w:tab w:val="right" w:leader="dot" w:pos="8828"/>
        </w:tabs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hyperlink w:anchor="_Toc412048735" w:history="1">
        <w:r w:rsidR="00377138" w:rsidRPr="00377138">
          <w:rPr>
            <w:rStyle w:val="Hyperlink"/>
            <w:rFonts w:ascii="Times New Roman" w:hAnsi="Times New Roman"/>
            <w:noProof/>
            <w:sz w:val="24"/>
            <w:szCs w:val="24"/>
          </w:rPr>
          <w:t>Controle Alternativo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_Toc412048735 \h </w:instrTex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377138" w:rsidRPr="0037713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133F" w:rsidRDefault="00D3133F">
      <w:r w:rsidRPr="00377138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D3133F" w:rsidRDefault="00D3133F" w:rsidP="00D3133F">
      <w:pPr>
        <w:pStyle w:val="Ttulo2"/>
      </w:pPr>
      <w:r>
        <w:br w:type="page"/>
      </w:r>
      <w:bookmarkStart w:id="2" w:name="_Toc412048724"/>
      <w:r w:rsidR="007B5BF0">
        <w:lastRenderedPageBreak/>
        <w:t>Prefácio</w:t>
      </w:r>
      <w:bookmarkEnd w:id="2"/>
    </w:p>
    <w:p w:rsidR="007B5BF0" w:rsidRDefault="007B5BF0" w:rsidP="00D3133F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guia prá</w:t>
      </w:r>
      <w:r w:rsidR="00D3133F">
        <w:rPr>
          <w:rFonts w:ascii="Times New Roman" w:hAnsi="Times New Roman"/>
          <w:sz w:val="24"/>
          <w:szCs w:val="24"/>
        </w:rPr>
        <w:t xml:space="preserve">tico de produção tem como objetivo repassar a agricultores, alunos e demais interessados a experiência prática com produção orgânica de morangueiro da família Corrêa Garcia de </w:t>
      </w:r>
      <w:proofErr w:type="gramStart"/>
      <w:r w:rsidR="00D3133F">
        <w:rPr>
          <w:rFonts w:ascii="Times New Roman" w:hAnsi="Times New Roman"/>
          <w:sz w:val="24"/>
          <w:szCs w:val="24"/>
        </w:rPr>
        <w:t>Jaguaruna-SC</w:t>
      </w:r>
      <w:proofErr w:type="gramEnd"/>
      <w:r w:rsidR="00D3133F">
        <w:rPr>
          <w:rFonts w:ascii="Times New Roman" w:hAnsi="Times New Roman"/>
          <w:sz w:val="24"/>
          <w:szCs w:val="24"/>
        </w:rPr>
        <w:t xml:space="preserve">. </w:t>
      </w:r>
    </w:p>
    <w:p w:rsidR="00D3133F" w:rsidRDefault="00D3133F" w:rsidP="00D3133F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 sistema de produção de baixo custo que propicia</w:t>
      </w:r>
      <w:r w:rsidR="007B5BF0">
        <w:rPr>
          <w:rFonts w:ascii="Times New Roman" w:hAnsi="Times New Roman"/>
          <w:sz w:val="24"/>
          <w:szCs w:val="24"/>
        </w:rPr>
        <w:t xml:space="preserve"> ao agricultor interessado na produção de morangos orgânicos uma produção mais sustentável e sem o uso de insumos químicos sintéticos.</w:t>
      </w:r>
    </w:p>
    <w:p w:rsidR="003653B0" w:rsidRDefault="003653B0" w:rsidP="003653B0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17B8">
        <w:rPr>
          <w:rFonts w:ascii="Times New Roman" w:hAnsi="Times New Roman"/>
          <w:sz w:val="24"/>
          <w:szCs w:val="24"/>
        </w:rPr>
        <w:t xml:space="preserve">A publicação faz parte do projeto NEAPOMAU e é apoiada pelas entidades envolvidas no projeto de criação e manutenção do Núcleo de Estudos em Agroecologia e Produção Orgânica do Médio Alto Uruguai (NEAPOMAU) na chamada MCTI/MAPA/MDA/MEC/MPA/CNPq Nº81/2013 que é coordenada pelo Professor </w:t>
      </w:r>
      <w:proofErr w:type="spellStart"/>
      <w:r w:rsidRPr="00FF17B8">
        <w:rPr>
          <w:rFonts w:ascii="Times New Roman" w:hAnsi="Times New Roman"/>
          <w:sz w:val="24"/>
          <w:szCs w:val="24"/>
        </w:rPr>
        <w:t>Luis</w:t>
      </w:r>
      <w:proofErr w:type="spellEnd"/>
      <w:r w:rsidRPr="00FF17B8">
        <w:rPr>
          <w:rFonts w:ascii="Times New Roman" w:hAnsi="Times New Roman"/>
          <w:sz w:val="24"/>
          <w:szCs w:val="24"/>
        </w:rPr>
        <w:t xml:space="preserve"> Pedro </w:t>
      </w:r>
      <w:proofErr w:type="spellStart"/>
      <w:r w:rsidRPr="00FF17B8">
        <w:rPr>
          <w:rFonts w:ascii="Times New Roman" w:hAnsi="Times New Roman"/>
          <w:sz w:val="24"/>
          <w:szCs w:val="24"/>
        </w:rPr>
        <w:t>Hille</w:t>
      </w:r>
      <w:r>
        <w:rPr>
          <w:rFonts w:ascii="Times New Roman" w:hAnsi="Times New Roman"/>
          <w:sz w:val="24"/>
          <w:szCs w:val="24"/>
        </w:rPr>
        <w:t>s</w:t>
      </w:r>
      <w:r w:rsidRPr="00FF17B8">
        <w:rPr>
          <w:rFonts w:ascii="Times New Roman" w:hAnsi="Times New Roman"/>
          <w:sz w:val="24"/>
          <w:szCs w:val="24"/>
        </w:rPr>
        <w:t>heim</w:t>
      </w:r>
      <w:proofErr w:type="spellEnd"/>
      <w:r w:rsidRPr="00FF17B8">
        <w:rPr>
          <w:rFonts w:ascii="Times New Roman" w:hAnsi="Times New Roman"/>
          <w:sz w:val="24"/>
          <w:szCs w:val="24"/>
        </w:rPr>
        <w:t xml:space="preserve"> do </w:t>
      </w:r>
      <w:bookmarkStart w:id="3" w:name="_GoBack"/>
      <w:bookmarkEnd w:id="3"/>
      <w:r w:rsidRPr="00FF17B8">
        <w:rPr>
          <w:rFonts w:ascii="Times New Roman" w:hAnsi="Times New Roman"/>
          <w:sz w:val="24"/>
          <w:szCs w:val="24"/>
        </w:rPr>
        <w:t xml:space="preserve">Departamento de Agrárias </w:t>
      </w:r>
      <w:proofErr w:type="gramStart"/>
      <w:r w:rsidRPr="00FF17B8">
        <w:rPr>
          <w:rFonts w:ascii="Times New Roman" w:hAnsi="Times New Roman"/>
          <w:sz w:val="24"/>
          <w:szCs w:val="24"/>
        </w:rPr>
        <w:t>da URI</w:t>
      </w:r>
      <w:proofErr w:type="gramEnd"/>
      <w:r w:rsidRPr="00FF17B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F17B8">
        <w:rPr>
          <w:rFonts w:ascii="Times New Roman" w:hAnsi="Times New Roman"/>
          <w:sz w:val="24"/>
          <w:szCs w:val="24"/>
        </w:rPr>
        <w:t>Câmpus</w:t>
      </w:r>
      <w:proofErr w:type="spellEnd"/>
      <w:r w:rsidRPr="00FF17B8">
        <w:rPr>
          <w:rFonts w:ascii="Times New Roman" w:hAnsi="Times New Roman"/>
          <w:sz w:val="24"/>
          <w:szCs w:val="24"/>
        </w:rPr>
        <w:t xml:space="preserve"> de Frederico Westphalen - RS.</w:t>
      </w:r>
    </w:p>
    <w:p w:rsidR="00D3133F" w:rsidRDefault="00D3133F" w:rsidP="00D3133F">
      <w:pPr>
        <w:pStyle w:val="Ttulo2"/>
      </w:pPr>
      <w:r>
        <w:br w:type="page"/>
      </w:r>
      <w:bookmarkStart w:id="4" w:name="_Toc412048725"/>
      <w:r>
        <w:lastRenderedPageBreak/>
        <w:t>Certificação da Produção</w:t>
      </w:r>
      <w:bookmarkEnd w:id="4"/>
    </w:p>
    <w:p w:rsidR="00D3133F" w:rsidRDefault="00F25A49" w:rsidP="00D3133F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</w:t>
      </w:r>
      <w:r w:rsidR="00D3133F">
        <w:rPr>
          <w:rFonts w:ascii="Times New Roman" w:hAnsi="Times New Roman"/>
          <w:sz w:val="24"/>
          <w:szCs w:val="24"/>
        </w:rPr>
        <w:t xml:space="preserve"> produção de </w:t>
      </w:r>
      <w:r>
        <w:rPr>
          <w:rFonts w:ascii="Times New Roman" w:hAnsi="Times New Roman"/>
          <w:sz w:val="24"/>
          <w:szCs w:val="24"/>
        </w:rPr>
        <w:t xml:space="preserve">alimentos </w:t>
      </w:r>
      <w:r w:rsidR="00D3133F">
        <w:rPr>
          <w:rFonts w:ascii="Times New Roman" w:hAnsi="Times New Roman"/>
          <w:sz w:val="24"/>
          <w:szCs w:val="24"/>
        </w:rPr>
        <w:t xml:space="preserve">orgânicos em escala </w:t>
      </w:r>
      <w:r>
        <w:rPr>
          <w:rFonts w:ascii="Times New Roman" w:hAnsi="Times New Roman"/>
          <w:sz w:val="24"/>
          <w:szCs w:val="24"/>
        </w:rPr>
        <w:t>comercial</w:t>
      </w:r>
      <w:r w:rsidR="00D3133F">
        <w:rPr>
          <w:rFonts w:ascii="Times New Roman" w:hAnsi="Times New Roman"/>
          <w:sz w:val="24"/>
          <w:szCs w:val="24"/>
        </w:rPr>
        <w:t>, deve-se ter em mente que no Brasil apenas alimentos orgânicos com a certificação do ministério da Agricultura podem ser comercializados livremente no país em redes de supermercados, feiras,</w:t>
      </w:r>
      <w:r>
        <w:rPr>
          <w:rFonts w:ascii="Times New Roman" w:hAnsi="Times New Roman"/>
          <w:sz w:val="24"/>
          <w:szCs w:val="24"/>
        </w:rPr>
        <w:t xml:space="preserve"> etc</w:t>
      </w:r>
      <w:r w:rsidR="00D3133F">
        <w:rPr>
          <w:rFonts w:ascii="Times New Roman" w:hAnsi="Times New Roman"/>
          <w:sz w:val="24"/>
          <w:szCs w:val="24"/>
        </w:rPr>
        <w:t xml:space="preserve">. Para isso </w:t>
      </w:r>
      <w:r>
        <w:rPr>
          <w:rFonts w:ascii="Times New Roman" w:hAnsi="Times New Roman"/>
          <w:sz w:val="24"/>
          <w:szCs w:val="24"/>
        </w:rPr>
        <w:t xml:space="preserve">o produtor de orgânicos, </w:t>
      </w:r>
      <w:r w:rsidR="00D3133F">
        <w:rPr>
          <w:rFonts w:ascii="Times New Roman" w:hAnsi="Times New Roman"/>
          <w:sz w:val="24"/>
          <w:szCs w:val="24"/>
        </w:rPr>
        <w:t>deve</w:t>
      </w:r>
      <w:r>
        <w:rPr>
          <w:rFonts w:ascii="Times New Roman" w:hAnsi="Times New Roman"/>
          <w:sz w:val="24"/>
          <w:szCs w:val="24"/>
        </w:rPr>
        <w:t xml:space="preserve"> buscar a certificação por auditoria ou participativa para obter o certificado de conformidade de produção orgânica do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SISorg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Ministerio</w:t>
      </w:r>
      <w:proofErr w:type="spellEnd"/>
      <w:r>
        <w:rPr>
          <w:rFonts w:ascii="Times New Roman" w:hAnsi="Times New Roman"/>
          <w:sz w:val="24"/>
          <w:szCs w:val="24"/>
        </w:rPr>
        <w:t xml:space="preserve"> da Agricultura. Para isso informe-se no órgão de extensão rural de seu município ou na prefeitura sobre que tipo de empresa, ou grupo de produtores atua em sua região para buscar a certificação da sua produção. Existe um conjunto de regras que devem ser seguidas para obtenção desse certificado de conformidade orgânica, que garante ao consumidor perante a sociedade, que o seu sistema de produção passou por fiscalização e não recebeu o uso de insumos químicos sintéticos, sendo assim sendo cultivado de forma orgânica.</w:t>
      </w:r>
    </w:p>
    <w:p w:rsidR="00F25A49" w:rsidRDefault="00F25A49" w:rsidP="00D3133F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Essa certificação garante a procedência do alimento orgânico, facilitando e valorizando o produto na hora da comercialização.</w:t>
      </w:r>
    </w:p>
    <w:p w:rsidR="00E17258" w:rsidRDefault="00E17258" w:rsidP="003B4F6E">
      <w:pPr>
        <w:pStyle w:val="Ttulo2"/>
      </w:pPr>
      <w:bookmarkStart w:id="5" w:name="_Toc412048726"/>
      <w:r>
        <w:t>Cultivares</w:t>
      </w:r>
      <w:bookmarkEnd w:id="5"/>
    </w:p>
    <w:p w:rsidR="003215D9" w:rsidRDefault="00E17258" w:rsidP="00E1725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258">
        <w:rPr>
          <w:rFonts w:ascii="Times New Roman" w:hAnsi="Times New Roman"/>
          <w:sz w:val="24"/>
          <w:szCs w:val="24"/>
        </w:rPr>
        <w:t xml:space="preserve">Existe uma série de cultivares </w:t>
      </w:r>
      <w:r w:rsidR="00444CAA">
        <w:rPr>
          <w:rFonts w:ascii="Times New Roman" w:hAnsi="Times New Roman"/>
          <w:sz w:val="24"/>
          <w:szCs w:val="24"/>
        </w:rPr>
        <w:t>que podem</w:t>
      </w:r>
      <w:r w:rsidRPr="00E17258">
        <w:rPr>
          <w:rFonts w:ascii="Times New Roman" w:hAnsi="Times New Roman"/>
          <w:sz w:val="24"/>
          <w:szCs w:val="24"/>
        </w:rPr>
        <w:t xml:space="preserve"> </w:t>
      </w:r>
      <w:r w:rsidR="00444CAA">
        <w:rPr>
          <w:rFonts w:ascii="Times New Roman" w:hAnsi="Times New Roman"/>
          <w:sz w:val="24"/>
          <w:szCs w:val="24"/>
        </w:rPr>
        <w:t xml:space="preserve">ser </w:t>
      </w:r>
      <w:r w:rsidRPr="00E17258">
        <w:rPr>
          <w:rFonts w:ascii="Times New Roman" w:hAnsi="Times New Roman"/>
          <w:sz w:val="24"/>
          <w:szCs w:val="24"/>
        </w:rPr>
        <w:t>utilizadas para a pr</w:t>
      </w:r>
      <w:r>
        <w:rPr>
          <w:rFonts w:ascii="Times New Roman" w:hAnsi="Times New Roman"/>
          <w:sz w:val="24"/>
          <w:szCs w:val="24"/>
        </w:rPr>
        <w:t xml:space="preserve">odução orgânica. É importante, </w:t>
      </w:r>
      <w:r w:rsidRPr="00E17258">
        <w:rPr>
          <w:rFonts w:ascii="Times New Roman" w:hAnsi="Times New Roman"/>
          <w:sz w:val="24"/>
          <w:szCs w:val="24"/>
        </w:rPr>
        <w:t xml:space="preserve">porém, que se </w:t>
      </w:r>
      <w:r>
        <w:rPr>
          <w:rFonts w:ascii="Times New Roman" w:hAnsi="Times New Roman"/>
          <w:sz w:val="24"/>
          <w:szCs w:val="24"/>
        </w:rPr>
        <w:t xml:space="preserve">conheçam </w:t>
      </w:r>
      <w:r w:rsidRPr="00E17258">
        <w:rPr>
          <w:rFonts w:ascii="Times New Roman" w:hAnsi="Times New Roman"/>
          <w:sz w:val="24"/>
          <w:szCs w:val="24"/>
        </w:rPr>
        <w:t>as características destas cultivares e sua disponibilidade para aquisição de mudas</w:t>
      </w:r>
      <w:r w:rsidR="00DE67B1">
        <w:rPr>
          <w:rFonts w:ascii="Times New Roman" w:hAnsi="Times New Roman"/>
          <w:sz w:val="24"/>
          <w:szCs w:val="24"/>
        </w:rPr>
        <w:t xml:space="preserve"> na região de instalação do cultivo</w:t>
      </w:r>
      <w:r w:rsidRPr="00E17258">
        <w:rPr>
          <w:rFonts w:ascii="Times New Roman" w:hAnsi="Times New Roman"/>
          <w:sz w:val="24"/>
          <w:szCs w:val="24"/>
        </w:rPr>
        <w:t xml:space="preserve">. A escolha de cultivares produtoras de frutas com boa aceitação </w:t>
      </w:r>
      <w:proofErr w:type="gramStart"/>
      <w:r w:rsidRPr="00E17258">
        <w:rPr>
          <w:rFonts w:ascii="Times New Roman" w:hAnsi="Times New Roman"/>
          <w:sz w:val="24"/>
          <w:szCs w:val="24"/>
        </w:rPr>
        <w:t>no mercado consumidor e adaptadas</w:t>
      </w:r>
      <w:proofErr w:type="gramEnd"/>
      <w:r w:rsidRPr="00E17258">
        <w:rPr>
          <w:rFonts w:ascii="Times New Roman" w:hAnsi="Times New Roman"/>
          <w:sz w:val="24"/>
          <w:szCs w:val="24"/>
        </w:rPr>
        <w:t xml:space="preserve"> aos sistemas locais de produção é um fator importante a ser observado, além da origem e da procedência das mudas, evitando-se a introdução de pragas na área de </w:t>
      </w:r>
      <w:r w:rsidR="003215D9">
        <w:rPr>
          <w:rFonts w:ascii="Times New Roman" w:hAnsi="Times New Roman"/>
          <w:sz w:val="24"/>
          <w:szCs w:val="24"/>
        </w:rPr>
        <w:t>plantio.</w:t>
      </w:r>
    </w:p>
    <w:p w:rsidR="00E17258" w:rsidRDefault="00E17258" w:rsidP="00E1725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258">
        <w:rPr>
          <w:rFonts w:ascii="Times New Roman" w:hAnsi="Times New Roman"/>
          <w:sz w:val="24"/>
          <w:szCs w:val="24"/>
        </w:rPr>
        <w:t xml:space="preserve">A cultivar </w:t>
      </w:r>
      <w:proofErr w:type="spellStart"/>
      <w:r w:rsidRPr="00E17258">
        <w:rPr>
          <w:rFonts w:ascii="Times New Roman" w:hAnsi="Times New Roman"/>
          <w:sz w:val="24"/>
          <w:szCs w:val="24"/>
        </w:rPr>
        <w:t>Camarosa</w:t>
      </w:r>
      <w:proofErr w:type="spellEnd"/>
      <w:r w:rsidR="003B6FFA">
        <w:rPr>
          <w:rFonts w:ascii="Times New Roman" w:hAnsi="Times New Roman"/>
          <w:sz w:val="24"/>
          <w:szCs w:val="24"/>
        </w:rPr>
        <w:t xml:space="preserve"> e</w:t>
      </w:r>
      <w:r w:rsidRPr="00E17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258">
        <w:rPr>
          <w:rFonts w:ascii="Times New Roman" w:hAnsi="Times New Roman"/>
          <w:sz w:val="24"/>
          <w:szCs w:val="24"/>
        </w:rPr>
        <w:t>Oso</w:t>
      </w:r>
      <w:proofErr w:type="spellEnd"/>
      <w:r w:rsidRPr="00E17258">
        <w:rPr>
          <w:rFonts w:ascii="Times New Roman" w:hAnsi="Times New Roman"/>
          <w:sz w:val="24"/>
          <w:szCs w:val="24"/>
        </w:rPr>
        <w:t xml:space="preserve"> Grande têm apresentado excelentes resultados em produção e qualidade das frutas, com excelente aceitação pelos consumidores</w:t>
      </w:r>
      <w:r w:rsidR="00770EE6">
        <w:rPr>
          <w:rFonts w:ascii="Times New Roman" w:hAnsi="Times New Roman"/>
          <w:sz w:val="24"/>
          <w:szCs w:val="24"/>
        </w:rPr>
        <w:t>.</w:t>
      </w:r>
      <w:r w:rsidR="003832DB">
        <w:rPr>
          <w:rFonts w:ascii="Times New Roman" w:hAnsi="Times New Roman"/>
          <w:sz w:val="24"/>
          <w:szCs w:val="24"/>
        </w:rPr>
        <w:t xml:space="preserve"> </w:t>
      </w:r>
    </w:p>
    <w:p w:rsidR="007F08EE" w:rsidRDefault="007F08EE" w:rsidP="00E1725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6DC2" w:rsidRDefault="00C96DC2" w:rsidP="003B4F6E">
      <w:pPr>
        <w:pStyle w:val="Ttulo2"/>
      </w:pPr>
      <w:bookmarkStart w:id="6" w:name="_Toc412048727"/>
      <w:r>
        <w:t>Época de Plantio</w:t>
      </w:r>
      <w:bookmarkEnd w:id="6"/>
    </w:p>
    <w:p w:rsidR="00C96DC2" w:rsidRDefault="00C63951" w:rsidP="00656C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as cultivares sensíveis ao fotoperíodo (cultivares de dias curtos) e as cultivares ditas neutras, o plantio na região sul se dá nos meses de março a maio.</w:t>
      </w:r>
      <w:r w:rsidR="00656CC7">
        <w:rPr>
          <w:rFonts w:ascii="Times New Roman" w:hAnsi="Times New Roman"/>
          <w:sz w:val="24"/>
          <w:szCs w:val="24"/>
        </w:rPr>
        <w:t xml:space="preserve"> As cultivares de dias curtos produzem nos meses de inverno até o início do verão em dezembro. Normalmente o período de produção destas variedades é de </w:t>
      </w:r>
      <w:r w:rsidR="003832DB">
        <w:rPr>
          <w:rFonts w:ascii="Times New Roman" w:hAnsi="Times New Roman"/>
          <w:sz w:val="24"/>
          <w:szCs w:val="24"/>
        </w:rPr>
        <w:t xml:space="preserve">até </w:t>
      </w:r>
      <w:proofErr w:type="gramStart"/>
      <w:r w:rsidR="009A4055">
        <w:rPr>
          <w:rFonts w:ascii="Times New Roman" w:hAnsi="Times New Roman"/>
          <w:sz w:val="24"/>
          <w:szCs w:val="24"/>
        </w:rPr>
        <w:t>5</w:t>
      </w:r>
      <w:proofErr w:type="gramEnd"/>
      <w:r w:rsidR="00656CC7">
        <w:rPr>
          <w:rFonts w:ascii="Times New Roman" w:hAnsi="Times New Roman"/>
          <w:sz w:val="24"/>
          <w:szCs w:val="24"/>
        </w:rPr>
        <w:t xml:space="preserve"> meses.</w:t>
      </w:r>
    </w:p>
    <w:p w:rsidR="00656CC7" w:rsidRPr="00C96DC2" w:rsidRDefault="00656CC7" w:rsidP="00656C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As variedades neutras são produtivas ao longo de todo o ano. A escolha </w:t>
      </w:r>
      <w:proofErr w:type="gramStart"/>
      <w:r>
        <w:rPr>
          <w:rFonts w:ascii="Times New Roman" w:hAnsi="Times New Roman"/>
          <w:sz w:val="24"/>
          <w:szCs w:val="24"/>
        </w:rPr>
        <w:t>da cultivar</w:t>
      </w:r>
      <w:proofErr w:type="gramEnd"/>
      <w:r>
        <w:rPr>
          <w:rFonts w:ascii="Times New Roman" w:hAnsi="Times New Roman"/>
          <w:sz w:val="24"/>
          <w:szCs w:val="24"/>
        </w:rPr>
        <w:t xml:space="preserve"> para cada região vai depender das condições climáticas específicas para cada local, e também a questão de aceitação dos morangos produzidos pelo mercado consumidor.</w:t>
      </w:r>
    </w:p>
    <w:p w:rsidR="00955007" w:rsidRPr="00955007" w:rsidRDefault="00955007" w:rsidP="003B4F6E">
      <w:pPr>
        <w:pStyle w:val="Ttulo2"/>
      </w:pPr>
      <w:bookmarkStart w:id="7" w:name="_Toc412048728"/>
      <w:r w:rsidRPr="00955007">
        <w:t>Canteiros:</w:t>
      </w:r>
      <w:bookmarkEnd w:id="7"/>
    </w:p>
    <w:p w:rsidR="00F91A88" w:rsidRDefault="00955007" w:rsidP="00F91A88">
      <w:pPr>
        <w:pStyle w:val="SemEspaamento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55007">
        <w:rPr>
          <w:rFonts w:ascii="Times New Roman" w:hAnsi="Times New Roman"/>
          <w:sz w:val="24"/>
          <w:szCs w:val="24"/>
        </w:rPr>
        <w:t xml:space="preserve">Preparar os canteiros com uma altura de 15 </w:t>
      </w:r>
      <w:r w:rsidR="00EA5EB7">
        <w:rPr>
          <w:rFonts w:ascii="Times New Roman" w:hAnsi="Times New Roman"/>
          <w:sz w:val="24"/>
          <w:szCs w:val="24"/>
        </w:rPr>
        <w:t xml:space="preserve">a 20 </w:t>
      </w:r>
      <w:r w:rsidRPr="00955007">
        <w:rPr>
          <w:rFonts w:ascii="Times New Roman" w:hAnsi="Times New Roman"/>
          <w:sz w:val="24"/>
          <w:szCs w:val="24"/>
        </w:rPr>
        <w:t>cm. O tamanho dos canteiros deve s</w:t>
      </w:r>
      <w:r w:rsidR="00215B08">
        <w:rPr>
          <w:rFonts w:ascii="Times New Roman" w:hAnsi="Times New Roman"/>
          <w:sz w:val="24"/>
          <w:szCs w:val="24"/>
        </w:rPr>
        <w:t xml:space="preserve">er dimensionado para a alocação de </w:t>
      </w:r>
      <w:proofErr w:type="gramStart"/>
      <w:r w:rsidR="007E2095">
        <w:rPr>
          <w:rFonts w:ascii="Times New Roman" w:hAnsi="Times New Roman"/>
          <w:sz w:val="24"/>
          <w:szCs w:val="24"/>
        </w:rPr>
        <w:t>2</w:t>
      </w:r>
      <w:proofErr w:type="gramEnd"/>
      <w:r w:rsidR="007E2095">
        <w:rPr>
          <w:rFonts w:ascii="Times New Roman" w:hAnsi="Times New Roman"/>
          <w:sz w:val="24"/>
          <w:szCs w:val="24"/>
        </w:rPr>
        <w:t xml:space="preserve"> ou </w:t>
      </w:r>
      <w:r w:rsidRPr="00955007">
        <w:rPr>
          <w:rFonts w:ascii="Times New Roman" w:hAnsi="Times New Roman"/>
          <w:sz w:val="24"/>
          <w:szCs w:val="24"/>
        </w:rPr>
        <w:t xml:space="preserve">3 linhas </w:t>
      </w:r>
      <w:r w:rsidR="007E2095">
        <w:rPr>
          <w:rFonts w:ascii="Times New Roman" w:hAnsi="Times New Roman"/>
          <w:sz w:val="24"/>
          <w:szCs w:val="24"/>
        </w:rPr>
        <w:t xml:space="preserve">(depende do conforto desejado para o manejo) </w:t>
      </w:r>
      <w:r w:rsidRPr="00955007">
        <w:rPr>
          <w:rFonts w:ascii="Times New Roman" w:hAnsi="Times New Roman"/>
          <w:sz w:val="24"/>
          <w:szCs w:val="24"/>
        </w:rPr>
        <w:t>de plantas de morango no espaçamento 30cm entre linhas. A orientação dos canteiros</w:t>
      </w:r>
      <w:r w:rsidR="004D3A4F">
        <w:rPr>
          <w:rFonts w:ascii="Times New Roman" w:hAnsi="Times New Roman"/>
          <w:sz w:val="24"/>
          <w:szCs w:val="24"/>
        </w:rPr>
        <w:t xml:space="preserve"> deve ser no sentido </w:t>
      </w:r>
      <w:proofErr w:type="spellStart"/>
      <w:r w:rsidR="004D3A4F">
        <w:rPr>
          <w:rFonts w:ascii="Times New Roman" w:hAnsi="Times New Roman"/>
          <w:sz w:val="24"/>
          <w:szCs w:val="24"/>
        </w:rPr>
        <w:t>leste-o</w:t>
      </w:r>
      <w:r w:rsidR="007E2095">
        <w:rPr>
          <w:rFonts w:ascii="Times New Roman" w:hAnsi="Times New Roman"/>
          <w:sz w:val="24"/>
          <w:szCs w:val="24"/>
        </w:rPr>
        <w:t>este</w:t>
      </w:r>
      <w:proofErr w:type="spellEnd"/>
      <w:r w:rsidRPr="00955007">
        <w:rPr>
          <w:rFonts w:ascii="Times New Roman" w:hAnsi="Times New Roman"/>
          <w:sz w:val="24"/>
          <w:szCs w:val="24"/>
        </w:rPr>
        <w:t>, para facilitar a insolação ao longo do dia e favorecer a prevenção de doenças.</w:t>
      </w:r>
      <w:r w:rsidR="007E2095">
        <w:rPr>
          <w:rFonts w:ascii="Times New Roman" w:hAnsi="Times New Roman"/>
          <w:sz w:val="24"/>
          <w:szCs w:val="24"/>
        </w:rPr>
        <w:t xml:space="preserve"> Nos sistemas protegidos, utilizar a orientação dos ventos predominantes, para evitar acidentes.</w:t>
      </w:r>
    </w:p>
    <w:p w:rsidR="00E45924" w:rsidRDefault="00831CE2" w:rsidP="00E45924">
      <w:pPr>
        <w:pStyle w:val="SemEspaamento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31CE2">
        <w:rPr>
          <w:rFonts w:ascii="Times New Roman" w:hAnsi="Times New Roman"/>
          <w:sz w:val="24"/>
          <w:szCs w:val="24"/>
        </w:rPr>
        <w:t xml:space="preserve">A cobertura do solo é fundamental, o que pode ser feito com o uso de substâncias orgânicas como a casca de arroz, </w:t>
      </w:r>
      <w:proofErr w:type="spellStart"/>
      <w:r w:rsidRPr="00831CE2">
        <w:rPr>
          <w:rFonts w:ascii="Times New Roman" w:hAnsi="Times New Roman"/>
          <w:sz w:val="24"/>
          <w:szCs w:val="24"/>
        </w:rPr>
        <w:t>maravalha</w:t>
      </w:r>
      <w:proofErr w:type="spellEnd"/>
      <w:r w:rsidRPr="00831CE2">
        <w:rPr>
          <w:rFonts w:ascii="Times New Roman" w:hAnsi="Times New Roman"/>
          <w:sz w:val="24"/>
          <w:szCs w:val="24"/>
        </w:rPr>
        <w:t xml:space="preserve"> de madeira, ou com plástico preto</w:t>
      </w:r>
      <w:r w:rsidR="00652E2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2E2A">
        <w:rPr>
          <w:rFonts w:ascii="Times New Roman" w:hAnsi="Times New Roman"/>
          <w:sz w:val="24"/>
          <w:szCs w:val="24"/>
        </w:rPr>
        <w:t>mulching</w:t>
      </w:r>
      <w:proofErr w:type="spellEnd"/>
      <w:r w:rsidR="00652E2A">
        <w:rPr>
          <w:rFonts w:ascii="Times New Roman" w:hAnsi="Times New Roman"/>
          <w:sz w:val="24"/>
          <w:szCs w:val="24"/>
        </w:rPr>
        <w:t>)</w:t>
      </w:r>
      <w:r w:rsidRPr="00831CE2">
        <w:rPr>
          <w:rFonts w:ascii="Times New Roman" w:hAnsi="Times New Roman"/>
          <w:sz w:val="24"/>
          <w:szCs w:val="24"/>
        </w:rPr>
        <w:t>. Esta cobertura é importante para a proteção das frutas do contato direto com o solo, evitando o aparecimento de podridões.</w:t>
      </w:r>
    </w:p>
    <w:p w:rsidR="00E45924" w:rsidRDefault="00E45924" w:rsidP="005224E5">
      <w:pPr>
        <w:pStyle w:val="Ttulo2"/>
      </w:pPr>
      <w:bookmarkStart w:id="8" w:name="_Toc412048729"/>
      <w:r>
        <w:t>Sistemas de condução</w:t>
      </w:r>
      <w:bookmarkEnd w:id="8"/>
    </w:p>
    <w:p w:rsidR="00C04F94" w:rsidRDefault="00E45924" w:rsidP="00C04F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tipo de condução da lavoura vai depender da estratégia e da disponibilidade de recursos </w:t>
      </w:r>
      <w:r w:rsidR="00A9790C">
        <w:rPr>
          <w:rFonts w:ascii="Times New Roman" w:hAnsi="Times New Roman"/>
          <w:sz w:val="24"/>
          <w:szCs w:val="24"/>
        </w:rPr>
        <w:t xml:space="preserve">na região e também de recursos financeiros </w:t>
      </w:r>
      <w:r>
        <w:rPr>
          <w:rFonts w:ascii="Times New Roman" w:hAnsi="Times New Roman"/>
          <w:sz w:val="24"/>
          <w:szCs w:val="24"/>
        </w:rPr>
        <w:t>de cada propriedade.</w:t>
      </w:r>
    </w:p>
    <w:p w:rsidR="00E45924" w:rsidRDefault="00E45924" w:rsidP="00C04F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9A4055">
        <w:rPr>
          <w:rFonts w:ascii="Times New Roman" w:hAnsi="Times New Roman"/>
          <w:sz w:val="24"/>
          <w:szCs w:val="24"/>
        </w:rPr>
        <w:t xml:space="preserve">sistema de produção ao natural </w:t>
      </w:r>
      <w:r>
        <w:rPr>
          <w:rFonts w:ascii="Times New Roman" w:hAnsi="Times New Roman"/>
          <w:sz w:val="24"/>
          <w:szCs w:val="24"/>
        </w:rPr>
        <w:t>sem cobertura</w:t>
      </w:r>
      <w:r w:rsidR="009A4055">
        <w:rPr>
          <w:rFonts w:ascii="Times New Roman" w:hAnsi="Times New Roman"/>
          <w:sz w:val="24"/>
          <w:szCs w:val="24"/>
        </w:rPr>
        <w:t xml:space="preserve"> (Figura 01</w:t>
      </w:r>
      <w:r>
        <w:rPr>
          <w:rFonts w:ascii="Times New Roman" w:hAnsi="Times New Roman"/>
          <w:sz w:val="24"/>
          <w:szCs w:val="24"/>
        </w:rPr>
        <w:t xml:space="preserve">) é o sistema mais barato, porém o controle das </w:t>
      </w:r>
      <w:r w:rsidR="00C04F94">
        <w:rPr>
          <w:rFonts w:ascii="Times New Roman" w:hAnsi="Times New Roman"/>
          <w:sz w:val="24"/>
          <w:szCs w:val="24"/>
        </w:rPr>
        <w:t>variáveis climá</w:t>
      </w:r>
      <w:r w:rsidR="004E3D9F">
        <w:rPr>
          <w:rFonts w:ascii="Times New Roman" w:hAnsi="Times New Roman"/>
          <w:sz w:val="24"/>
          <w:szCs w:val="24"/>
        </w:rPr>
        <w:t xml:space="preserve">ticas praticamente não </w:t>
      </w:r>
      <w:proofErr w:type="gramStart"/>
      <w:r w:rsidR="004E3D9F">
        <w:rPr>
          <w:rFonts w:ascii="Times New Roman" w:hAnsi="Times New Roman"/>
          <w:sz w:val="24"/>
          <w:szCs w:val="24"/>
        </w:rPr>
        <w:t>existe,</w:t>
      </w:r>
      <w:proofErr w:type="gramEnd"/>
      <w:r w:rsidR="004E3D9F">
        <w:rPr>
          <w:rFonts w:ascii="Times New Roman" w:hAnsi="Times New Roman"/>
          <w:sz w:val="24"/>
          <w:szCs w:val="24"/>
        </w:rPr>
        <w:t xml:space="preserve"> a</w:t>
      </w:r>
      <w:r w:rsidR="00C04F94">
        <w:rPr>
          <w:rFonts w:ascii="Times New Roman" w:hAnsi="Times New Roman"/>
          <w:sz w:val="24"/>
          <w:szCs w:val="24"/>
        </w:rPr>
        <w:t>penas o uso da irrigação. Com efeito</w:t>
      </w:r>
      <w:r w:rsidR="009A4055">
        <w:rPr>
          <w:rFonts w:ascii="Times New Roman" w:hAnsi="Times New Roman"/>
          <w:sz w:val="24"/>
          <w:szCs w:val="24"/>
        </w:rPr>
        <w:t>:</w:t>
      </w:r>
      <w:r w:rsidR="00C04F94">
        <w:rPr>
          <w:rFonts w:ascii="Times New Roman" w:hAnsi="Times New Roman"/>
          <w:sz w:val="24"/>
          <w:szCs w:val="24"/>
        </w:rPr>
        <w:t xml:space="preserve"> o aparecimento de podridões nos frutos, e a ocorrência de manchas foliares, são mais frequentes. A produção é boa se ocorrem poucos períodos de alta umidade relativa do ar, com chuvas frequentes. Neste sistema usa-se apenas a proteção do solo dos canteiros através do uso de lona preta, ou uso de materiais orgânicos como palha, casca de arroz, entre outros.</w:t>
      </w:r>
    </w:p>
    <w:p w:rsidR="00652E2A" w:rsidRDefault="003653B0" w:rsidP="00652E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228pt">
            <v:imagedata r:id="rId6" o:title="CAM00076"/>
          </v:shape>
        </w:pict>
      </w:r>
    </w:p>
    <w:p w:rsidR="009A4055" w:rsidRDefault="009A4055" w:rsidP="00652E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Figura 01. Canteiro em produção sem cobertura, Cultivar </w:t>
      </w:r>
      <w:proofErr w:type="spellStart"/>
      <w:r>
        <w:rPr>
          <w:rFonts w:ascii="Times New Roman" w:hAnsi="Times New Roman"/>
          <w:sz w:val="24"/>
          <w:szCs w:val="24"/>
        </w:rPr>
        <w:t>Oso</w:t>
      </w:r>
      <w:proofErr w:type="spellEnd"/>
      <w:r>
        <w:rPr>
          <w:rFonts w:ascii="Times New Roman" w:hAnsi="Times New Roman"/>
          <w:sz w:val="24"/>
          <w:szCs w:val="24"/>
        </w:rPr>
        <w:t xml:space="preserve"> Grande.</w:t>
      </w:r>
    </w:p>
    <w:p w:rsidR="00C04F94" w:rsidRDefault="00C04F94" w:rsidP="00C04F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sistema de cultivo protegido é o mais indicado para regiões onde h</w:t>
      </w:r>
      <w:r w:rsidR="00797602">
        <w:rPr>
          <w:rFonts w:ascii="Times New Roman" w:hAnsi="Times New Roman"/>
          <w:sz w:val="24"/>
          <w:szCs w:val="24"/>
        </w:rPr>
        <w:t>á a ocorrência de geadas</w:t>
      </w:r>
      <w:r>
        <w:rPr>
          <w:rFonts w:ascii="Times New Roman" w:hAnsi="Times New Roman"/>
          <w:sz w:val="24"/>
          <w:szCs w:val="24"/>
        </w:rPr>
        <w:t xml:space="preserve">. Existem neste sistema os tuneis baixos, cobrindo os canteiros individualmente com plástico transparente. É um sistema de proteção de baixo custo, mas de mais difícil controle </w:t>
      </w:r>
      <w:proofErr w:type="gramStart"/>
      <w:r>
        <w:rPr>
          <w:rFonts w:ascii="Times New Roman" w:hAnsi="Times New Roman"/>
          <w:sz w:val="24"/>
          <w:szCs w:val="24"/>
        </w:rPr>
        <w:t>da temperaturas</w:t>
      </w:r>
      <w:proofErr w:type="gramEnd"/>
      <w:r>
        <w:rPr>
          <w:rFonts w:ascii="Times New Roman" w:hAnsi="Times New Roman"/>
          <w:sz w:val="24"/>
          <w:szCs w:val="24"/>
        </w:rPr>
        <w:t xml:space="preserve"> baixas por exemplo. Pode-se fazer esta estrutura de cobertura com materiais de baixo custo existentes na própria propriedade como: Bambu, madeiras finas, entre outros</w:t>
      </w:r>
      <w:r w:rsidR="00797602">
        <w:rPr>
          <w:rFonts w:ascii="Times New Roman" w:hAnsi="Times New Roman"/>
          <w:sz w:val="24"/>
          <w:szCs w:val="24"/>
        </w:rPr>
        <w:t xml:space="preserve"> (figura 02</w:t>
      </w:r>
      <w:r w:rsidR="008974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9749D" w:rsidRDefault="003653B0" w:rsidP="00F25A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276.75pt;height:208.5pt">
            <v:imagedata r:id="rId7" o:title="tunel baixo"/>
          </v:shape>
        </w:pict>
      </w:r>
    </w:p>
    <w:p w:rsidR="00797602" w:rsidRDefault="00797602" w:rsidP="00F25A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Figura 02. Canteiros em produção no sistema de Túnel Baixo. Imagem Internet.</w:t>
      </w:r>
    </w:p>
    <w:p w:rsidR="0089749D" w:rsidRDefault="0089749D" w:rsidP="00C04F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Fonte:</w:t>
      </w:r>
      <w:r w:rsidRPr="0089749D">
        <w:t xml:space="preserve"> </w:t>
      </w:r>
      <w:r w:rsidRPr="0089749D">
        <w:rPr>
          <w:rFonts w:ascii="Times New Roman" w:hAnsi="Times New Roman"/>
          <w:sz w:val="24"/>
          <w:szCs w:val="24"/>
        </w:rPr>
        <w:t>http://www.agriflora.agr.br/imagens/w700/51d1e0f36a430601a509a9d137542750f95d0adf25753ac80b9396769483ba2b_t8e8r.jpg</w:t>
      </w:r>
      <w:r>
        <w:rPr>
          <w:rFonts w:ascii="Times New Roman" w:hAnsi="Times New Roman"/>
          <w:sz w:val="24"/>
          <w:szCs w:val="24"/>
        </w:rPr>
        <w:t>.</w:t>
      </w:r>
    </w:p>
    <w:p w:rsidR="00C04F94" w:rsidRPr="00E45924" w:rsidRDefault="00C04F94" w:rsidP="00C04F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Há também as estufas que são usadas para um melhor controle da temperatura e da insolação dos canteiros. </w:t>
      </w:r>
      <w:proofErr w:type="gramStart"/>
      <w:r>
        <w:rPr>
          <w:rFonts w:ascii="Times New Roman" w:hAnsi="Times New Roman"/>
          <w:sz w:val="24"/>
          <w:szCs w:val="24"/>
        </w:rPr>
        <w:t>As dimensões e a complexidade deste tipo de estrutura vai depender</w:t>
      </w:r>
      <w:proofErr w:type="gramEnd"/>
      <w:r>
        <w:rPr>
          <w:rFonts w:ascii="Times New Roman" w:hAnsi="Times New Roman"/>
          <w:sz w:val="24"/>
          <w:szCs w:val="24"/>
        </w:rPr>
        <w:t xml:space="preserve"> da realidade de </w:t>
      </w:r>
      <w:r w:rsidR="002D601A">
        <w:rPr>
          <w:rFonts w:ascii="Times New Roman" w:hAnsi="Times New Roman"/>
          <w:sz w:val="24"/>
          <w:szCs w:val="24"/>
        </w:rPr>
        <w:t>cada propriedade. Neste si</w:t>
      </w:r>
      <w:r w:rsidR="0076641C">
        <w:rPr>
          <w:rFonts w:ascii="Times New Roman" w:hAnsi="Times New Roman"/>
          <w:sz w:val="24"/>
          <w:szCs w:val="24"/>
        </w:rPr>
        <w:t>s</w:t>
      </w:r>
      <w:r w:rsidR="002D601A">
        <w:rPr>
          <w:rFonts w:ascii="Times New Roman" w:hAnsi="Times New Roman"/>
          <w:sz w:val="24"/>
          <w:szCs w:val="24"/>
        </w:rPr>
        <w:t xml:space="preserve">tema de cultivo protegido se consegue controlar a insolação </w:t>
      </w:r>
      <w:r w:rsidR="0076641C">
        <w:rPr>
          <w:rFonts w:ascii="Times New Roman" w:hAnsi="Times New Roman"/>
          <w:sz w:val="24"/>
          <w:szCs w:val="24"/>
        </w:rPr>
        <w:t>incidente</w:t>
      </w:r>
      <w:r w:rsidR="002D601A">
        <w:rPr>
          <w:rFonts w:ascii="Times New Roman" w:hAnsi="Times New Roman"/>
          <w:sz w:val="24"/>
          <w:szCs w:val="24"/>
        </w:rPr>
        <w:t xml:space="preserve"> sobre as plantas, com o uso de sombrite e do plástico transparente, além do controle de temperatura ser mais efetivo. Neste sistema se consegue produtividades elevadas de frutas</w:t>
      </w:r>
      <w:r w:rsidR="00A82F46">
        <w:rPr>
          <w:rFonts w:ascii="Times New Roman" w:hAnsi="Times New Roman"/>
          <w:sz w:val="24"/>
          <w:szCs w:val="24"/>
        </w:rPr>
        <w:t xml:space="preserve">/plantas de </w:t>
      </w:r>
      <w:r w:rsidR="002D601A">
        <w:rPr>
          <w:rFonts w:ascii="Times New Roman" w:hAnsi="Times New Roman"/>
          <w:sz w:val="24"/>
          <w:szCs w:val="24"/>
        </w:rPr>
        <w:t>morango. Mas o investimento acaba sendo elevado. O objetivo sempre deve ser o uso dos materiais presentes na propriedade, para baixar o custo da estrutura da estufa.</w:t>
      </w:r>
    </w:p>
    <w:p w:rsidR="005224E5" w:rsidRDefault="005224E5" w:rsidP="005224E5">
      <w:pPr>
        <w:pStyle w:val="Ttulo2"/>
      </w:pPr>
      <w:bookmarkStart w:id="9" w:name="_Toc412048730"/>
      <w:r>
        <w:t>Adubação</w:t>
      </w:r>
      <w:bookmarkEnd w:id="9"/>
    </w:p>
    <w:p w:rsidR="005224E5" w:rsidRDefault="005224E5" w:rsidP="005224E5">
      <w:pPr>
        <w:pStyle w:val="SemEspaamento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831CE2">
        <w:rPr>
          <w:rFonts w:ascii="Times New Roman" w:hAnsi="Times New Roman"/>
          <w:sz w:val="24"/>
          <w:szCs w:val="24"/>
        </w:rPr>
        <w:t xml:space="preserve">a produção orgânica, é fundamental </w:t>
      </w:r>
      <w:r>
        <w:rPr>
          <w:rFonts w:ascii="Times New Roman" w:hAnsi="Times New Roman"/>
          <w:sz w:val="24"/>
          <w:szCs w:val="24"/>
        </w:rPr>
        <w:t>a promoção de práticas que visem aumentar a qualidade dos solos cultivados</w:t>
      </w:r>
      <w:r w:rsidRPr="00831C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Para isso, </w:t>
      </w:r>
      <w:r w:rsidRPr="00831CE2">
        <w:rPr>
          <w:rFonts w:ascii="Times New Roman" w:hAnsi="Times New Roman"/>
          <w:sz w:val="24"/>
          <w:szCs w:val="24"/>
        </w:rPr>
        <w:t xml:space="preserve">as adubações devem ser feitas </w:t>
      </w:r>
      <w:r>
        <w:rPr>
          <w:rFonts w:ascii="Times New Roman" w:hAnsi="Times New Roman"/>
          <w:sz w:val="24"/>
          <w:szCs w:val="24"/>
        </w:rPr>
        <w:t>com adubos</w:t>
      </w:r>
      <w:r w:rsidRPr="00831CE2">
        <w:rPr>
          <w:rFonts w:ascii="Times New Roman" w:hAnsi="Times New Roman"/>
          <w:sz w:val="24"/>
          <w:szCs w:val="24"/>
        </w:rPr>
        <w:t xml:space="preserve"> orgânicos </w:t>
      </w:r>
      <w:r>
        <w:rPr>
          <w:rFonts w:ascii="Times New Roman" w:hAnsi="Times New Roman"/>
          <w:sz w:val="24"/>
          <w:szCs w:val="24"/>
        </w:rPr>
        <w:t xml:space="preserve">estabilizados ou </w:t>
      </w:r>
      <w:r w:rsidRPr="00831CE2">
        <w:rPr>
          <w:rFonts w:ascii="Times New Roman" w:hAnsi="Times New Roman"/>
          <w:sz w:val="24"/>
          <w:szCs w:val="24"/>
        </w:rPr>
        <w:t xml:space="preserve">compostados, 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31CE2">
        <w:rPr>
          <w:rFonts w:ascii="Times New Roman" w:hAnsi="Times New Roman"/>
          <w:sz w:val="24"/>
          <w:szCs w:val="24"/>
        </w:rPr>
        <w:t xml:space="preserve">com </w:t>
      </w:r>
      <w:r>
        <w:rPr>
          <w:rFonts w:ascii="Times New Roman" w:hAnsi="Times New Roman"/>
          <w:sz w:val="24"/>
          <w:szCs w:val="24"/>
        </w:rPr>
        <w:t>biofertilizantes. A</w:t>
      </w:r>
      <w:r w:rsidRPr="00831CE2">
        <w:rPr>
          <w:rFonts w:ascii="Times New Roman" w:hAnsi="Times New Roman"/>
          <w:sz w:val="24"/>
          <w:szCs w:val="24"/>
        </w:rPr>
        <w:t xml:space="preserve"> adubação orgânica va</w:t>
      </w:r>
      <w:r>
        <w:rPr>
          <w:rFonts w:ascii="Times New Roman" w:hAnsi="Times New Roman"/>
          <w:sz w:val="24"/>
          <w:szCs w:val="24"/>
        </w:rPr>
        <w:t xml:space="preserve">i depender muito do tipo e da </w:t>
      </w:r>
      <w:r w:rsidRPr="00831CE2">
        <w:rPr>
          <w:rFonts w:ascii="Times New Roman" w:hAnsi="Times New Roman"/>
          <w:sz w:val="24"/>
          <w:szCs w:val="24"/>
        </w:rPr>
        <w:t xml:space="preserve">qualidade do solo, </w:t>
      </w:r>
      <w:r>
        <w:rPr>
          <w:rFonts w:ascii="Times New Roman" w:hAnsi="Times New Roman"/>
          <w:sz w:val="24"/>
          <w:szCs w:val="24"/>
        </w:rPr>
        <w:t xml:space="preserve">e isso só é verificado corretamente através do laudo de análise do solo. </w:t>
      </w:r>
      <w:r w:rsidRPr="00831CE2">
        <w:rPr>
          <w:rFonts w:ascii="Times New Roman" w:hAnsi="Times New Roman"/>
          <w:sz w:val="24"/>
          <w:szCs w:val="24"/>
        </w:rPr>
        <w:t>Complementações com fosfato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CE2">
        <w:rPr>
          <w:rFonts w:ascii="Times New Roman" w:hAnsi="Times New Roman"/>
          <w:sz w:val="24"/>
          <w:szCs w:val="24"/>
        </w:rPr>
        <w:t>natural, cinzas vegetais</w:t>
      </w:r>
      <w:r>
        <w:rPr>
          <w:rFonts w:ascii="Times New Roman" w:hAnsi="Times New Roman"/>
          <w:sz w:val="24"/>
          <w:szCs w:val="24"/>
        </w:rPr>
        <w:t xml:space="preserve"> e biofertilizantes podem </w:t>
      </w:r>
      <w:r w:rsidRPr="00831CE2"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CE2">
        <w:rPr>
          <w:rFonts w:ascii="Times New Roman" w:hAnsi="Times New Roman"/>
          <w:sz w:val="24"/>
          <w:szCs w:val="24"/>
        </w:rPr>
        <w:t>necessárias.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CE2">
        <w:rPr>
          <w:rFonts w:ascii="Times New Roman" w:hAnsi="Times New Roman"/>
          <w:sz w:val="24"/>
          <w:szCs w:val="24"/>
        </w:rPr>
        <w:t xml:space="preserve">A adubação verde da área com leguminosas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crotalária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mucuna</w:t>
      </w:r>
      <w:proofErr w:type="spellEnd"/>
      <w:r>
        <w:rPr>
          <w:rFonts w:ascii="Times New Roman" w:hAnsi="Times New Roman"/>
          <w:sz w:val="24"/>
          <w:szCs w:val="24"/>
        </w:rPr>
        <w:t xml:space="preserve">, feijão-de-porco,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831CE2">
        <w:rPr>
          <w:rFonts w:ascii="Times New Roman" w:hAnsi="Times New Roman"/>
          <w:sz w:val="24"/>
          <w:szCs w:val="24"/>
        </w:rPr>
        <w:t>na safra anterior é uma prática recomendada.</w:t>
      </w:r>
    </w:p>
    <w:p w:rsidR="005224E5" w:rsidRDefault="005224E5" w:rsidP="005224E5">
      <w:pPr>
        <w:pStyle w:val="SemEspaamento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adubação </w:t>
      </w:r>
      <w:r w:rsidR="001611AA">
        <w:rPr>
          <w:rFonts w:ascii="Times New Roman" w:hAnsi="Times New Roman"/>
          <w:sz w:val="24"/>
          <w:szCs w:val="24"/>
        </w:rPr>
        <w:t>feita com adubos orgânicos pode</w:t>
      </w:r>
      <w:r>
        <w:rPr>
          <w:rFonts w:ascii="Times New Roman" w:hAnsi="Times New Roman"/>
          <w:sz w:val="24"/>
          <w:szCs w:val="24"/>
        </w:rPr>
        <w:t xml:space="preserve"> ser aplicada de uma só vez no momento do preparo do canteiro, ou ainda divid</w:t>
      </w:r>
      <w:r w:rsidR="001611AA">
        <w:rPr>
          <w:rFonts w:ascii="Times New Roman" w:hAnsi="Times New Roman"/>
          <w:sz w:val="24"/>
          <w:szCs w:val="24"/>
        </w:rPr>
        <w:t>ida em duas aplicações: metade</w:t>
      </w:r>
      <w:r>
        <w:rPr>
          <w:rFonts w:ascii="Times New Roman" w:hAnsi="Times New Roman"/>
          <w:sz w:val="24"/>
          <w:szCs w:val="24"/>
        </w:rPr>
        <w:t xml:space="preserve"> no preparo dos canteiros e o restante colocado em cobertura entre as linhas de plantio, antes do enlonamento dos canteiros (normalmente feito até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mês após as mudas transplantadas).</w:t>
      </w:r>
    </w:p>
    <w:p w:rsidR="00462670" w:rsidRPr="00955007" w:rsidRDefault="00462670" w:rsidP="00831CE2">
      <w:pPr>
        <w:pStyle w:val="SemEspaamento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55007">
        <w:rPr>
          <w:rFonts w:ascii="Times New Roman" w:hAnsi="Times New Roman"/>
          <w:sz w:val="24"/>
          <w:szCs w:val="24"/>
        </w:rPr>
        <w:t xml:space="preserve">Deve-se realizar a adubação foliar com urina de vaca (descansada por no </w:t>
      </w:r>
      <w:proofErr w:type="spellStart"/>
      <w:r w:rsidRPr="00955007">
        <w:rPr>
          <w:rFonts w:ascii="Times New Roman" w:hAnsi="Times New Roman"/>
          <w:sz w:val="24"/>
          <w:szCs w:val="24"/>
        </w:rPr>
        <w:t>minimo</w:t>
      </w:r>
      <w:proofErr w:type="spellEnd"/>
      <w:r w:rsidRPr="009550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5007">
        <w:rPr>
          <w:rFonts w:ascii="Times New Roman" w:hAnsi="Times New Roman"/>
          <w:sz w:val="24"/>
          <w:szCs w:val="24"/>
        </w:rPr>
        <w:t>3</w:t>
      </w:r>
      <w:proofErr w:type="gramEnd"/>
      <w:r w:rsidRPr="00955007">
        <w:rPr>
          <w:rFonts w:ascii="Times New Roman" w:hAnsi="Times New Roman"/>
          <w:sz w:val="24"/>
          <w:szCs w:val="24"/>
        </w:rPr>
        <w:t xml:space="preserve"> dias em recipiente fechado como garrafa PET e abrigado da luz) 1,0% (100 </w:t>
      </w:r>
      <w:proofErr w:type="spellStart"/>
      <w:r w:rsidRPr="00955007">
        <w:rPr>
          <w:rFonts w:ascii="Times New Roman" w:hAnsi="Times New Roman"/>
          <w:sz w:val="24"/>
          <w:szCs w:val="24"/>
        </w:rPr>
        <w:t>mL</w:t>
      </w:r>
      <w:proofErr w:type="spellEnd"/>
      <w:r w:rsidRPr="00955007">
        <w:rPr>
          <w:rFonts w:ascii="Times New Roman" w:hAnsi="Times New Roman"/>
          <w:sz w:val="24"/>
          <w:szCs w:val="24"/>
        </w:rPr>
        <w:t xml:space="preserve"> de urina em 10L de água por exemplo) para atender a exigência de macro e micronutrientes e para repelir insetos. Não aplicar em época de floração e próximo da colheita. Apenas da fase de plantio até 10 dias antes da colheita, pois a urina pode deixar gosto/cheiro no material colhido. Intervalo de aplicação: de 25 em 25 dias.</w:t>
      </w:r>
    </w:p>
    <w:p w:rsidR="00462670" w:rsidRPr="00955007" w:rsidRDefault="00462670" w:rsidP="00462670">
      <w:pPr>
        <w:pStyle w:val="SemEspaamento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55007">
        <w:rPr>
          <w:rFonts w:ascii="Times New Roman" w:hAnsi="Times New Roman"/>
          <w:sz w:val="24"/>
          <w:szCs w:val="24"/>
        </w:rPr>
        <w:lastRenderedPageBreak/>
        <w:t xml:space="preserve">Também </w:t>
      </w:r>
      <w:proofErr w:type="gramStart"/>
      <w:r w:rsidRPr="00955007">
        <w:rPr>
          <w:rFonts w:ascii="Times New Roman" w:hAnsi="Times New Roman"/>
          <w:sz w:val="24"/>
          <w:szCs w:val="24"/>
        </w:rPr>
        <w:t>pode-se</w:t>
      </w:r>
      <w:proofErr w:type="gramEnd"/>
      <w:r w:rsidRPr="00955007">
        <w:rPr>
          <w:rFonts w:ascii="Times New Roman" w:hAnsi="Times New Roman"/>
          <w:sz w:val="24"/>
          <w:szCs w:val="24"/>
        </w:rPr>
        <w:t xml:space="preserve"> utilizar a urina de vaca em aplicação no solo. Pode-se usar</w:t>
      </w:r>
      <w:r w:rsidR="002E0BC9">
        <w:rPr>
          <w:rFonts w:ascii="Times New Roman" w:hAnsi="Times New Roman"/>
          <w:sz w:val="24"/>
          <w:szCs w:val="24"/>
        </w:rPr>
        <w:t xml:space="preserve"> mais concentrada, na faixa de 4</w:t>
      </w:r>
      <w:r w:rsidRPr="00955007">
        <w:rPr>
          <w:rFonts w:ascii="Times New Roman" w:hAnsi="Times New Roman"/>
          <w:sz w:val="24"/>
          <w:szCs w:val="24"/>
        </w:rPr>
        <w:t>%.</w:t>
      </w:r>
    </w:p>
    <w:p w:rsidR="00955007" w:rsidRPr="00955007" w:rsidRDefault="00955007" w:rsidP="003B4F6E">
      <w:pPr>
        <w:pStyle w:val="Ttulo2"/>
      </w:pPr>
      <w:bookmarkStart w:id="10" w:name="_Toc412048731"/>
      <w:r w:rsidRPr="00955007">
        <w:t>Espaçamento:</w:t>
      </w:r>
      <w:bookmarkEnd w:id="10"/>
    </w:p>
    <w:p w:rsidR="00955007" w:rsidRDefault="00955007" w:rsidP="00BE678F">
      <w:pPr>
        <w:pStyle w:val="SemEspaamento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55007">
        <w:rPr>
          <w:rFonts w:ascii="Times New Roman" w:hAnsi="Times New Roman"/>
          <w:sz w:val="24"/>
          <w:szCs w:val="24"/>
        </w:rPr>
        <w:t>Recomenda-se o uso do espaçamento de 30 cm entre plantas e 30 cm entre linhas, pois este favorece uma melhor aeração das plantas ajudando na prevenção de doenças. Com este espaçamento atinge-se uma lota</w:t>
      </w:r>
      <w:r w:rsidR="00BE678F">
        <w:rPr>
          <w:rFonts w:ascii="Times New Roman" w:hAnsi="Times New Roman"/>
          <w:sz w:val="24"/>
          <w:szCs w:val="24"/>
        </w:rPr>
        <w:t>ção de 3,3 planta/metro linear.</w:t>
      </w:r>
    </w:p>
    <w:p w:rsidR="0089749D" w:rsidRDefault="003653B0" w:rsidP="0089749D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7" type="#_x0000_t75" style="width:278.25pt;height:216.75pt">
            <v:imagedata r:id="rId8" o:title="CAM00077"/>
          </v:shape>
        </w:pict>
      </w:r>
    </w:p>
    <w:p w:rsidR="0089749D" w:rsidRPr="00955007" w:rsidRDefault="0089749D" w:rsidP="00F25A49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Figura</w:t>
      </w:r>
      <w:r w:rsidR="003478DC">
        <w:rPr>
          <w:rFonts w:ascii="Times New Roman" w:hAnsi="Times New Roman"/>
          <w:sz w:val="24"/>
          <w:szCs w:val="24"/>
        </w:rPr>
        <w:t xml:space="preserve"> 03.</w:t>
      </w:r>
      <w:r>
        <w:rPr>
          <w:rFonts w:ascii="Times New Roman" w:hAnsi="Times New Roman"/>
          <w:sz w:val="24"/>
          <w:szCs w:val="24"/>
        </w:rPr>
        <w:t xml:space="preserve"> Plantio Orgânico espaçamento 0,30m X 0,30m.</w:t>
      </w:r>
    </w:p>
    <w:p w:rsidR="00955007" w:rsidRPr="00955007" w:rsidRDefault="00955007" w:rsidP="003B4F6E">
      <w:pPr>
        <w:pStyle w:val="Ttulo2"/>
      </w:pPr>
      <w:bookmarkStart w:id="11" w:name="_Toc412048732"/>
      <w:r w:rsidRPr="00955007">
        <w:t>Manejo da cultura:</w:t>
      </w:r>
      <w:bookmarkEnd w:id="11"/>
    </w:p>
    <w:p w:rsidR="00B17FB6" w:rsidRDefault="00B17FB6" w:rsidP="00B17FB6">
      <w:pPr>
        <w:pStyle w:val="Ttulo2"/>
      </w:pPr>
      <w:bookmarkStart w:id="12" w:name="_Toc412048733"/>
      <w:r>
        <w:t>Irrigação</w:t>
      </w:r>
      <w:bookmarkEnd w:id="12"/>
    </w:p>
    <w:p w:rsidR="00B17FB6" w:rsidRDefault="00B17FB6" w:rsidP="00B17FB6">
      <w:pPr>
        <w:pStyle w:val="SemEspaamento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B17FB6">
        <w:rPr>
          <w:rFonts w:ascii="Times New Roman" w:hAnsi="Times New Roman"/>
          <w:sz w:val="24"/>
          <w:szCs w:val="24"/>
        </w:rPr>
        <w:t xml:space="preserve">irrigação </w:t>
      </w:r>
      <w:r>
        <w:rPr>
          <w:rFonts w:ascii="Times New Roman" w:hAnsi="Times New Roman"/>
          <w:sz w:val="24"/>
          <w:szCs w:val="24"/>
        </w:rPr>
        <w:t xml:space="preserve">deve ser </w:t>
      </w:r>
      <w:r w:rsidRPr="00B17FB6">
        <w:rPr>
          <w:rFonts w:ascii="Times New Roman" w:hAnsi="Times New Roman"/>
          <w:sz w:val="24"/>
          <w:szCs w:val="24"/>
        </w:rPr>
        <w:t xml:space="preserve">feita </w:t>
      </w:r>
      <w:r w:rsidR="00002570">
        <w:rPr>
          <w:rFonts w:ascii="Times New Roman" w:hAnsi="Times New Roman"/>
          <w:sz w:val="24"/>
          <w:szCs w:val="24"/>
        </w:rPr>
        <w:t xml:space="preserve">preferencialmente </w:t>
      </w:r>
      <w:r w:rsidRPr="00B17FB6">
        <w:rPr>
          <w:rFonts w:ascii="Times New Roman" w:hAnsi="Times New Roman"/>
          <w:sz w:val="24"/>
          <w:szCs w:val="24"/>
        </w:rPr>
        <w:t>de maneira localizada</w:t>
      </w:r>
      <w:r w:rsidR="00002570">
        <w:rPr>
          <w:rFonts w:ascii="Times New Roman" w:hAnsi="Times New Roman"/>
          <w:sz w:val="24"/>
          <w:szCs w:val="24"/>
        </w:rPr>
        <w:t xml:space="preserve">, </w:t>
      </w:r>
      <w:r w:rsidRPr="00B17FB6"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z w:val="24"/>
          <w:szCs w:val="24"/>
        </w:rPr>
        <w:t xml:space="preserve"> gotejamento. </w:t>
      </w:r>
      <w:r w:rsidRPr="00B17FB6">
        <w:rPr>
          <w:rFonts w:ascii="Times New Roman" w:hAnsi="Times New Roman"/>
          <w:sz w:val="24"/>
          <w:szCs w:val="24"/>
        </w:rPr>
        <w:t>Este equipamento pode ser facilmente adquirido no mercado. As mangueiras</w:t>
      </w:r>
      <w:r>
        <w:rPr>
          <w:rFonts w:ascii="Times New Roman" w:hAnsi="Times New Roman"/>
          <w:sz w:val="24"/>
          <w:szCs w:val="24"/>
        </w:rPr>
        <w:t xml:space="preserve"> gotejadoras </w:t>
      </w:r>
      <w:r w:rsidRPr="00B17FB6">
        <w:rPr>
          <w:rFonts w:ascii="Times New Roman" w:hAnsi="Times New Roman"/>
          <w:sz w:val="24"/>
          <w:szCs w:val="24"/>
        </w:rPr>
        <w:t>são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FB6">
        <w:rPr>
          <w:rFonts w:ascii="Times New Roman" w:hAnsi="Times New Roman"/>
          <w:sz w:val="24"/>
          <w:szCs w:val="24"/>
        </w:rPr>
        <w:t>baratas</w:t>
      </w:r>
      <w:r>
        <w:rPr>
          <w:rFonts w:ascii="Times New Roman" w:hAnsi="Times New Roman"/>
          <w:sz w:val="24"/>
          <w:szCs w:val="24"/>
        </w:rPr>
        <w:t>, duráveis,</w:t>
      </w:r>
      <w:r w:rsidRPr="00B17FB6">
        <w:rPr>
          <w:rFonts w:ascii="Times New Roman" w:hAnsi="Times New Roman"/>
          <w:sz w:val="24"/>
          <w:szCs w:val="24"/>
        </w:rPr>
        <w:t xml:space="preserve"> podem ser reaproveitadas</w:t>
      </w:r>
      <w:r>
        <w:rPr>
          <w:rFonts w:ascii="Times New Roman" w:hAnsi="Times New Roman"/>
          <w:sz w:val="24"/>
          <w:szCs w:val="24"/>
        </w:rPr>
        <w:t xml:space="preserve"> e economizam uma quantidade razoável de água</w:t>
      </w:r>
      <w:r w:rsidR="00796B7A">
        <w:rPr>
          <w:rFonts w:ascii="Times New Roman" w:hAnsi="Times New Roman"/>
          <w:sz w:val="24"/>
          <w:szCs w:val="24"/>
        </w:rPr>
        <w:t xml:space="preserve"> durante o cultivo, quando comparado a outros métodos de irrigação (aspersão</w:t>
      </w:r>
      <w:proofErr w:type="gramStart"/>
      <w:r w:rsidR="00796B7A">
        <w:rPr>
          <w:rFonts w:ascii="Times New Roman" w:hAnsi="Times New Roman"/>
          <w:sz w:val="24"/>
          <w:szCs w:val="24"/>
        </w:rPr>
        <w:t xml:space="preserve"> por exemplo</w:t>
      </w:r>
      <w:proofErr w:type="gramEnd"/>
      <w:r w:rsidR="00796B7A">
        <w:rPr>
          <w:rFonts w:ascii="Times New Roman" w:hAnsi="Times New Roman"/>
          <w:sz w:val="24"/>
          <w:szCs w:val="24"/>
        </w:rPr>
        <w:t>)</w:t>
      </w:r>
      <w:r w:rsidRPr="00B17FB6">
        <w:rPr>
          <w:rFonts w:ascii="Times New Roman" w:hAnsi="Times New Roman"/>
          <w:sz w:val="24"/>
          <w:szCs w:val="24"/>
        </w:rPr>
        <w:t>. É</w:t>
      </w:r>
      <w:r w:rsidR="00796B7A">
        <w:rPr>
          <w:rFonts w:ascii="Times New Roman" w:hAnsi="Times New Roman"/>
          <w:sz w:val="24"/>
          <w:szCs w:val="24"/>
        </w:rPr>
        <w:t xml:space="preserve"> </w:t>
      </w:r>
      <w:r w:rsidRPr="00B17FB6">
        <w:rPr>
          <w:rFonts w:ascii="Times New Roman" w:hAnsi="Times New Roman"/>
          <w:sz w:val="24"/>
          <w:szCs w:val="24"/>
        </w:rPr>
        <w:t>fundamental que se tenha um sistema de filtros na entrada da</w:t>
      </w:r>
      <w:r w:rsidR="00796B7A">
        <w:rPr>
          <w:rFonts w:ascii="Times New Roman" w:hAnsi="Times New Roman"/>
          <w:sz w:val="24"/>
          <w:szCs w:val="24"/>
        </w:rPr>
        <w:t xml:space="preserve"> </w:t>
      </w:r>
      <w:r w:rsidRPr="00B17FB6">
        <w:rPr>
          <w:rFonts w:ascii="Times New Roman" w:hAnsi="Times New Roman"/>
          <w:sz w:val="24"/>
          <w:szCs w:val="24"/>
        </w:rPr>
        <w:t>irrigação, para evitar o entupimento do sistema.</w:t>
      </w:r>
    </w:p>
    <w:p w:rsidR="00A00EAC" w:rsidRDefault="00A00EAC" w:rsidP="00B17FB6">
      <w:pPr>
        <w:pStyle w:val="SemEspaamento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Pode-se adotar também o uso de fitas de irrigação (</w:t>
      </w:r>
      <w:r w:rsidR="00EE2AA8">
        <w:rPr>
          <w:rFonts w:ascii="Times New Roman" w:hAnsi="Times New Roman"/>
          <w:sz w:val="24"/>
          <w:szCs w:val="24"/>
        </w:rPr>
        <w:t>figura 04)</w:t>
      </w:r>
      <w:r w:rsidR="00D15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popularmente conhecidas do modelo SANTENO</w:t>
      </w:r>
      <w:r w:rsidRPr="00A00EAC">
        <w:rPr>
          <w:rFonts w:ascii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hAnsi="Times New Roman"/>
          <w:sz w:val="24"/>
          <w:szCs w:val="24"/>
        </w:rPr>
        <w:t xml:space="preserve">. O uso da água nos sistemas de aspersão e </w:t>
      </w:r>
      <w:proofErr w:type="spellStart"/>
      <w:r>
        <w:rPr>
          <w:rFonts w:ascii="Times New Roman" w:hAnsi="Times New Roman"/>
          <w:sz w:val="24"/>
          <w:szCs w:val="24"/>
        </w:rPr>
        <w:t>microaspersão</w:t>
      </w:r>
      <w:proofErr w:type="spellEnd"/>
      <w:r>
        <w:rPr>
          <w:rFonts w:ascii="Times New Roman" w:hAnsi="Times New Roman"/>
          <w:sz w:val="24"/>
          <w:szCs w:val="24"/>
        </w:rPr>
        <w:t xml:space="preserve"> não é tão </w:t>
      </w:r>
      <w:proofErr w:type="gramStart"/>
      <w:r>
        <w:rPr>
          <w:rFonts w:ascii="Times New Roman" w:hAnsi="Times New Roman"/>
          <w:sz w:val="24"/>
          <w:szCs w:val="24"/>
        </w:rPr>
        <w:t>efetivo</w:t>
      </w:r>
      <w:proofErr w:type="gramEnd"/>
      <w:r>
        <w:rPr>
          <w:rFonts w:ascii="Times New Roman" w:hAnsi="Times New Roman"/>
          <w:sz w:val="24"/>
          <w:szCs w:val="24"/>
        </w:rPr>
        <w:t xml:space="preserve"> quanto no gotejamento. Se a questão de água na propriedade é um fator importante, deve-se primar pelo sistema que mais economiza água.</w:t>
      </w:r>
    </w:p>
    <w:p w:rsidR="0089749D" w:rsidRDefault="003653B0" w:rsidP="0089749D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258pt;height:243.75pt">
            <v:imagedata r:id="rId9" o:title="S3010045"/>
          </v:shape>
        </w:pict>
      </w:r>
    </w:p>
    <w:p w:rsidR="00D15821" w:rsidRPr="00A00EAC" w:rsidRDefault="00D15821" w:rsidP="0089749D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Figura</w:t>
      </w:r>
      <w:r w:rsidR="00EE2AA8">
        <w:rPr>
          <w:rFonts w:ascii="Times New Roman" w:hAnsi="Times New Roman"/>
          <w:sz w:val="24"/>
          <w:szCs w:val="24"/>
        </w:rPr>
        <w:t xml:space="preserve">04. </w:t>
      </w:r>
      <w:r>
        <w:rPr>
          <w:rFonts w:ascii="Times New Roman" w:hAnsi="Times New Roman"/>
          <w:sz w:val="24"/>
          <w:szCs w:val="24"/>
        </w:rPr>
        <w:t xml:space="preserve"> </w:t>
      </w:r>
      <w:r w:rsidR="00EE2AA8">
        <w:rPr>
          <w:rFonts w:ascii="Times New Roman" w:hAnsi="Times New Roman"/>
          <w:sz w:val="24"/>
          <w:szCs w:val="24"/>
        </w:rPr>
        <w:t xml:space="preserve">Mangueiras de </w:t>
      </w:r>
      <w:proofErr w:type="spellStart"/>
      <w:r w:rsidR="00EE2AA8">
        <w:rPr>
          <w:rFonts w:ascii="Times New Roman" w:hAnsi="Times New Roman"/>
          <w:sz w:val="24"/>
          <w:szCs w:val="24"/>
        </w:rPr>
        <w:t>microaspersão</w:t>
      </w:r>
      <w:proofErr w:type="spellEnd"/>
      <w:r w:rsidR="00EE2AA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modelo </w:t>
      </w:r>
      <w:proofErr w:type="spellStart"/>
      <w:r>
        <w:rPr>
          <w:rFonts w:ascii="Times New Roman" w:hAnsi="Times New Roman"/>
          <w:sz w:val="24"/>
          <w:szCs w:val="24"/>
        </w:rPr>
        <w:t>santeno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4690" w:rsidRDefault="00C84690" w:rsidP="00C84690">
      <w:pPr>
        <w:pStyle w:val="Ttulo2"/>
      </w:pPr>
      <w:bookmarkStart w:id="13" w:name="_Toc412048734"/>
      <w:r>
        <w:t>Práticas de rotina</w:t>
      </w:r>
      <w:bookmarkEnd w:id="13"/>
    </w:p>
    <w:p w:rsidR="00955007" w:rsidRPr="00955007" w:rsidRDefault="00955007" w:rsidP="00955007">
      <w:pPr>
        <w:pStyle w:val="SemEspaamento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55007">
        <w:rPr>
          <w:rFonts w:ascii="Times New Roman" w:hAnsi="Times New Roman"/>
          <w:sz w:val="24"/>
          <w:szCs w:val="24"/>
        </w:rPr>
        <w:t xml:space="preserve">Com o início da colheita, deve-se sempre remover os talos de frutos colhidos e as folhas velhas </w:t>
      </w:r>
      <w:r w:rsidR="00FB0ACC">
        <w:rPr>
          <w:rFonts w:ascii="Times New Roman" w:hAnsi="Times New Roman"/>
          <w:sz w:val="24"/>
          <w:szCs w:val="24"/>
        </w:rPr>
        <w:t xml:space="preserve">e com sintomas de doenças foliares, </w:t>
      </w:r>
      <w:r w:rsidRPr="00955007">
        <w:rPr>
          <w:rFonts w:ascii="Times New Roman" w:hAnsi="Times New Roman"/>
          <w:sz w:val="24"/>
          <w:szCs w:val="24"/>
        </w:rPr>
        <w:t xml:space="preserve">que vão amarelando e secando, pois elas </w:t>
      </w:r>
      <w:r w:rsidR="00653F2E">
        <w:rPr>
          <w:rFonts w:ascii="Times New Roman" w:hAnsi="Times New Roman"/>
          <w:sz w:val="24"/>
          <w:szCs w:val="24"/>
        </w:rPr>
        <w:t>servem</w:t>
      </w:r>
      <w:r w:rsidRPr="00955007">
        <w:rPr>
          <w:rFonts w:ascii="Times New Roman" w:hAnsi="Times New Roman"/>
          <w:sz w:val="24"/>
          <w:szCs w:val="24"/>
        </w:rPr>
        <w:t xml:space="preserve"> com</w:t>
      </w:r>
      <w:r w:rsidR="00653F2E">
        <w:rPr>
          <w:rFonts w:ascii="Times New Roman" w:hAnsi="Times New Roman"/>
          <w:sz w:val="24"/>
          <w:szCs w:val="24"/>
        </w:rPr>
        <w:t xml:space="preserve">o inóculo de fungos, </w:t>
      </w:r>
      <w:r w:rsidRPr="00955007">
        <w:rPr>
          <w:rFonts w:ascii="Times New Roman" w:hAnsi="Times New Roman"/>
          <w:sz w:val="24"/>
          <w:szCs w:val="24"/>
        </w:rPr>
        <w:t>aumentando o aparecimento</w:t>
      </w:r>
      <w:r w:rsidR="00653F2E">
        <w:rPr>
          <w:rFonts w:ascii="Times New Roman" w:hAnsi="Times New Roman"/>
          <w:sz w:val="24"/>
          <w:szCs w:val="24"/>
        </w:rPr>
        <w:t xml:space="preserve"> de podridões e mofos nas frutas</w:t>
      </w:r>
      <w:r w:rsidRPr="00955007">
        <w:rPr>
          <w:rFonts w:ascii="Times New Roman" w:hAnsi="Times New Roman"/>
          <w:sz w:val="24"/>
          <w:szCs w:val="24"/>
        </w:rPr>
        <w:t>. Essa prática deve ser realizada pelo menos uma vez por mês.</w:t>
      </w:r>
    </w:p>
    <w:p w:rsidR="001245BA" w:rsidRDefault="001245BA" w:rsidP="001245BA">
      <w:pPr>
        <w:pStyle w:val="Ttulo2"/>
      </w:pPr>
      <w:bookmarkStart w:id="14" w:name="_Toc412048735"/>
      <w:r>
        <w:t>Controle Alternativo</w:t>
      </w:r>
      <w:bookmarkEnd w:id="14"/>
    </w:p>
    <w:p w:rsidR="00D12441" w:rsidRDefault="00D12441" w:rsidP="00D12441">
      <w:pPr>
        <w:pStyle w:val="SemEspaamento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monitoramento da lavoura orgânica deve ser frequente. </w:t>
      </w:r>
      <w:r w:rsidRPr="00955007">
        <w:rPr>
          <w:rFonts w:ascii="Times New Roman" w:hAnsi="Times New Roman"/>
          <w:sz w:val="24"/>
          <w:szCs w:val="24"/>
        </w:rPr>
        <w:t xml:space="preserve">Iniciar as </w:t>
      </w:r>
      <w:r>
        <w:rPr>
          <w:rFonts w:ascii="Times New Roman" w:hAnsi="Times New Roman"/>
          <w:sz w:val="24"/>
          <w:szCs w:val="24"/>
        </w:rPr>
        <w:t xml:space="preserve">intervenções </w:t>
      </w:r>
      <w:r w:rsidRPr="00955007">
        <w:rPr>
          <w:rFonts w:ascii="Times New Roman" w:hAnsi="Times New Roman"/>
          <w:sz w:val="24"/>
          <w:szCs w:val="24"/>
        </w:rPr>
        <w:t>somente se houver ataque intenso na lavoura (mais de 30% da lavoura atacada com doenças nos frutos</w:t>
      </w:r>
      <w:r>
        <w:rPr>
          <w:rFonts w:ascii="Times New Roman" w:hAnsi="Times New Roman"/>
          <w:sz w:val="24"/>
          <w:szCs w:val="24"/>
        </w:rPr>
        <w:t xml:space="preserve"> e nas folhas, ou ainda com incidência de danos por pragas</w:t>
      </w:r>
      <w:r w:rsidR="006224FF">
        <w:rPr>
          <w:rFonts w:ascii="Times New Roman" w:hAnsi="Times New Roman"/>
          <w:sz w:val="24"/>
          <w:szCs w:val="24"/>
        </w:rPr>
        <w:t>). O principio de produção orgânica é de equilibrar o sistema naturalmente, portanto para que os ciclos e relações naturais ocorram, é necessário o mínimo de intervenções na lavoura.</w:t>
      </w:r>
    </w:p>
    <w:p w:rsidR="00955007" w:rsidRDefault="00955007" w:rsidP="00356735">
      <w:pPr>
        <w:pStyle w:val="SemEspaamento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55007">
        <w:rPr>
          <w:rFonts w:ascii="Times New Roman" w:hAnsi="Times New Roman"/>
          <w:sz w:val="24"/>
          <w:szCs w:val="24"/>
        </w:rPr>
        <w:t>Para controle de manchas foliares por doenças fúngicas e redução do ataque de doenças nos frutos pode-se usar a calda bordale</w:t>
      </w:r>
      <w:r w:rsidR="004808CF">
        <w:rPr>
          <w:rFonts w:ascii="Times New Roman" w:hAnsi="Times New Roman"/>
          <w:sz w:val="24"/>
          <w:szCs w:val="24"/>
        </w:rPr>
        <w:t>sa</w:t>
      </w:r>
      <w:r w:rsidR="00DE2DB4">
        <w:rPr>
          <w:rFonts w:ascii="Times New Roman" w:hAnsi="Times New Roman"/>
          <w:sz w:val="24"/>
          <w:szCs w:val="24"/>
        </w:rPr>
        <w:t xml:space="preserve">. </w:t>
      </w:r>
      <w:r w:rsidR="00356735" w:rsidRPr="00955007">
        <w:rPr>
          <w:rFonts w:ascii="Times New Roman" w:hAnsi="Times New Roman"/>
          <w:sz w:val="24"/>
          <w:szCs w:val="24"/>
        </w:rPr>
        <w:t xml:space="preserve">Iniciar as aplicações somente se houver ataque intenso na lavoura (mais de </w:t>
      </w:r>
      <w:r w:rsidR="00721C89">
        <w:rPr>
          <w:rFonts w:ascii="Times New Roman" w:hAnsi="Times New Roman"/>
          <w:sz w:val="24"/>
          <w:szCs w:val="24"/>
        </w:rPr>
        <w:t>3</w:t>
      </w:r>
      <w:r w:rsidR="00356735" w:rsidRPr="00955007">
        <w:rPr>
          <w:rFonts w:ascii="Times New Roman" w:hAnsi="Times New Roman"/>
          <w:sz w:val="24"/>
          <w:szCs w:val="24"/>
        </w:rPr>
        <w:t>0% da lavoura atacada com doenças nos frutos</w:t>
      </w:r>
      <w:r w:rsidR="00356735">
        <w:rPr>
          <w:rFonts w:ascii="Times New Roman" w:hAnsi="Times New Roman"/>
          <w:sz w:val="24"/>
          <w:szCs w:val="24"/>
        </w:rPr>
        <w:t xml:space="preserve"> e nas folhas) repetir a cada 15 dias. </w:t>
      </w:r>
      <w:r w:rsidR="00DE2DB4">
        <w:rPr>
          <w:rFonts w:ascii="Times New Roman" w:hAnsi="Times New Roman"/>
          <w:sz w:val="24"/>
          <w:szCs w:val="24"/>
        </w:rPr>
        <w:t>P</w:t>
      </w:r>
      <w:r w:rsidR="00DE2DB4" w:rsidRPr="00DE2DB4">
        <w:rPr>
          <w:rFonts w:ascii="Times New Roman" w:hAnsi="Times New Roman"/>
          <w:sz w:val="24"/>
          <w:szCs w:val="24"/>
        </w:rPr>
        <w:t xml:space="preserve">ulverizar até a floração com </w:t>
      </w:r>
      <w:r w:rsidR="005A0F66">
        <w:rPr>
          <w:rFonts w:ascii="Times New Roman" w:hAnsi="Times New Roman"/>
          <w:sz w:val="24"/>
          <w:szCs w:val="24"/>
        </w:rPr>
        <w:t>calda bordalesa</w:t>
      </w:r>
      <w:r w:rsidR="00D3133F">
        <w:rPr>
          <w:rFonts w:ascii="Times New Roman" w:hAnsi="Times New Roman"/>
          <w:sz w:val="24"/>
          <w:szCs w:val="24"/>
        </w:rPr>
        <w:t xml:space="preserve"> ou </w:t>
      </w:r>
      <w:proofErr w:type="spellStart"/>
      <w:r w:rsidR="00D3133F">
        <w:rPr>
          <w:rFonts w:ascii="Times New Roman" w:hAnsi="Times New Roman"/>
          <w:sz w:val="24"/>
          <w:szCs w:val="24"/>
        </w:rPr>
        <w:t>sulfocálcica</w:t>
      </w:r>
      <w:proofErr w:type="spellEnd"/>
      <w:r w:rsidR="00DE2DB4" w:rsidRPr="00DE2DB4">
        <w:rPr>
          <w:rFonts w:ascii="Times New Roman" w:hAnsi="Times New Roman"/>
          <w:sz w:val="24"/>
          <w:szCs w:val="24"/>
        </w:rPr>
        <w:t>. Após a floração, pulverizar apenas calda bordalesa.</w:t>
      </w:r>
      <w:r w:rsidR="00162E73">
        <w:rPr>
          <w:rFonts w:ascii="Times New Roman" w:hAnsi="Times New Roman"/>
          <w:sz w:val="24"/>
          <w:szCs w:val="24"/>
        </w:rPr>
        <w:t xml:space="preserve"> Sempre aplicar usando as doses recomendadas por técnico competente.</w:t>
      </w:r>
    </w:p>
    <w:p w:rsidR="006224FF" w:rsidRPr="00955007" w:rsidRDefault="006224FF" w:rsidP="00356735">
      <w:pPr>
        <w:pStyle w:val="SemEspaamento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seguir alguns preparados caseiros para o controle de pragas que podem ser utilizados para a redução dos danos econômicos, que podem ocorrer na lavoura ao longo do ciclo.</w:t>
      </w:r>
    </w:p>
    <w:p w:rsidR="00662088" w:rsidRPr="00662088" w:rsidRDefault="00662088" w:rsidP="00662088">
      <w:pPr>
        <w:pStyle w:val="Ttulo2"/>
      </w:pPr>
      <w:bookmarkStart w:id="15" w:name="_Toc412048736"/>
      <w:r>
        <w:t>Macerado de Pimenta Vermelha</w:t>
      </w:r>
      <w:bookmarkEnd w:id="15"/>
    </w:p>
    <w:p w:rsidR="00662088" w:rsidRPr="00662088" w:rsidRDefault="00662088" w:rsidP="0066208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 xml:space="preserve">Indicação: Controle de vaquinha, </w:t>
      </w:r>
      <w:r>
        <w:rPr>
          <w:rFonts w:ascii="Times New Roman" w:hAnsi="Times New Roman"/>
          <w:sz w:val="24"/>
          <w:szCs w:val="24"/>
        </w:rPr>
        <w:t>pulgões. Repelente de formigas;</w:t>
      </w:r>
    </w:p>
    <w:p w:rsidR="00662088" w:rsidRPr="00F41B77" w:rsidRDefault="00662088" w:rsidP="00662088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1B77">
        <w:rPr>
          <w:rFonts w:ascii="Times New Roman" w:hAnsi="Times New Roman"/>
          <w:b/>
          <w:sz w:val="24"/>
          <w:szCs w:val="24"/>
        </w:rPr>
        <w:t>Material Necessário:</w:t>
      </w:r>
    </w:p>
    <w:p w:rsidR="00662088" w:rsidRDefault="00662088" w:rsidP="0066208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g de pimenta vermelha;</w:t>
      </w:r>
    </w:p>
    <w:p w:rsidR="00662088" w:rsidRPr="00662088" w:rsidRDefault="00662088" w:rsidP="0066208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>1,0 L de água limpa.</w:t>
      </w:r>
    </w:p>
    <w:p w:rsidR="00662088" w:rsidRPr="00662088" w:rsidRDefault="00662088" w:rsidP="0066208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>Liquidificador</w:t>
      </w:r>
    </w:p>
    <w:p w:rsidR="00662088" w:rsidRPr="00662088" w:rsidRDefault="00662088" w:rsidP="00F41B77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 xml:space="preserve">Recipiente para aferição de volume (copo de </w:t>
      </w:r>
      <w:r w:rsidR="00F41B77">
        <w:rPr>
          <w:rFonts w:ascii="Times New Roman" w:hAnsi="Times New Roman"/>
          <w:sz w:val="24"/>
          <w:szCs w:val="24"/>
        </w:rPr>
        <w:t xml:space="preserve">calibração </w:t>
      </w:r>
      <w:r w:rsidR="006224FF">
        <w:rPr>
          <w:rFonts w:ascii="Times New Roman" w:hAnsi="Times New Roman"/>
          <w:sz w:val="24"/>
          <w:szCs w:val="24"/>
        </w:rPr>
        <w:t>jarra</w:t>
      </w:r>
      <w:r w:rsidR="00F41B77">
        <w:rPr>
          <w:rFonts w:ascii="Times New Roman" w:hAnsi="Times New Roman"/>
          <w:sz w:val="24"/>
          <w:szCs w:val="24"/>
        </w:rPr>
        <w:t xml:space="preserve"> de 1,0 L)</w:t>
      </w:r>
    </w:p>
    <w:p w:rsidR="00662088" w:rsidRPr="00F41B77" w:rsidRDefault="00662088" w:rsidP="00662088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1B77">
        <w:rPr>
          <w:rFonts w:ascii="Times New Roman" w:hAnsi="Times New Roman"/>
          <w:b/>
          <w:sz w:val="24"/>
          <w:szCs w:val="24"/>
        </w:rPr>
        <w:t>Modo de preparo:</w:t>
      </w:r>
    </w:p>
    <w:p w:rsidR="00662088" w:rsidRPr="00662088" w:rsidRDefault="00662088" w:rsidP="0066208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>Bater as pimentas no liquidificador com ½ litro de água;</w:t>
      </w:r>
    </w:p>
    <w:p w:rsidR="00662088" w:rsidRPr="00662088" w:rsidRDefault="00662088" w:rsidP="0066208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>Depois acrescentar o restante (volume final 1,0 L)</w:t>
      </w:r>
    </w:p>
    <w:p w:rsidR="00662088" w:rsidRPr="00662088" w:rsidRDefault="00536AD5" w:rsidP="0066208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Deixar agir por 24</w:t>
      </w:r>
      <w:r w:rsidR="00662088" w:rsidRPr="00662088">
        <w:rPr>
          <w:rFonts w:ascii="Times New Roman" w:hAnsi="Times New Roman"/>
          <w:sz w:val="24"/>
          <w:szCs w:val="24"/>
        </w:rPr>
        <w:t xml:space="preserve"> horas</w:t>
      </w:r>
      <w:r>
        <w:rPr>
          <w:rFonts w:ascii="Times New Roman" w:hAnsi="Times New Roman"/>
          <w:sz w:val="24"/>
          <w:szCs w:val="24"/>
        </w:rPr>
        <w:t>, mexer a calda de manhã e ao fim do dia neste intervalo de tempo</w:t>
      </w:r>
      <w:r w:rsidR="00662088" w:rsidRPr="00662088">
        <w:rPr>
          <w:rFonts w:ascii="Times New Roman" w:hAnsi="Times New Roman"/>
          <w:sz w:val="24"/>
          <w:szCs w:val="24"/>
        </w:rPr>
        <w:t>;</w:t>
      </w:r>
    </w:p>
    <w:p w:rsidR="00662088" w:rsidRPr="00662088" w:rsidRDefault="00F41B77" w:rsidP="00F41B77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Coar.</w:t>
      </w:r>
    </w:p>
    <w:p w:rsidR="00662088" w:rsidRPr="00F41B77" w:rsidRDefault="00662088" w:rsidP="00662088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1B77">
        <w:rPr>
          <w:rFonts w:ascii="Times New Roman" w:hAnsi="Times New Roman"/>
          <w:b/>
          <w:sz w:val="24"/>
          <w:szCs w:val="24"/>
        </w:rPr>
        <w:t>Modo de Usar:</w:t>
      </w:r>
    </w:p>
    <w:p w:rsidR="00662088" w:rsidRPr="00662088" w:rsidRDefault="00662088" w:rsidP="0066208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>Pulverização;</w:t>
      </w:r>
    </w:p>
    <w:p w:rsidR="00662088" w:rsidRPr="00662088" w:rsidRDefault="00662088" w:rsidP="00F41B77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 xml:space="preserve">Diluir 1 Litro do </w:t>
      </w:r>
      <w:r w:rsidR="00F41B77">
        <w:rPr>
          <w:rFonts w:ascii="Times New Roman" w:hAnsi="Times New Roman"/>
          <w:sz w:val="24"/>
          <w:szCs w:val="24"/>
        </w:rPr>
        <w:t>macerado para 5 litros de água.</w:t>
      </w:r>
    </w:p>
    <w:p w:rsidR="00662088" w:rsidRPr="00F41B77" w:rsidRDefault="00662088" w:rsidP="00662088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1B77">
        <w:rPr>
          <w:rFonts w:ascii="Times New Roman" w:hAnsi="Times New Roman"/>
          <w:b/>
          <w:sz w:val="24"/>
          <w:szCs w:val="24"/>
        </w:rPr>
        <w:t>Observações:</w:t>
      </w:r>
    </w:p>
    <w:p w:rsidR="00662088" w:rsidRPr="00662088" w:rsidRDefault="00662088" w:rsidP="0066208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 xml:space="preserve">Para melhorar a </w:t>
      </w:r>
      <w:proofErr w:type="spellStart"/>
      <w:r w:rsidRPr="00662088">
        <w:rPr>
          <w:rFonts w:ascii="Times New Roman" w:hAnsi="Times New Roman"/>
          <w:sz w:val="24"/>
          <w:szCs w:val="24"/>
        </w:rPr>
        <w:t>adesividade</w:t>
      </w:r>
      <w:proofErr w:type="spellEnd"/>
      <w:r w:rsidRPr="00662088">
        <w:rPr>
          <w:rFonts w:ascii="Times New Roman" w:hAnsi="Times New Roman"/>
          <w:sz w:val="24"/>
          <w:szCs w:val="24"/>
        </w:rPr>
        <w:t xml:space="preserve"> da calda, pode-se dissolver um pedaço de sabão de 50 gramas em </w:t>
      </w:r>
      <w:proofErr w:type="gramStart"/>
      <w:r w:rsidRPr="00662088">
        <w:rPr>
          <w:rFonts w:ascii="Times New Roman" w:hAnsi="Times New Roman"/>
          <w:sz w:val="24"/>
          <w:szCs w:val="24"/>
        </w:rPr>
        <w:t>1 L</w:t>
      </w:r>
      <w:proofErr w:type="gramEnd"/>
      <w:r w:rsidRPr="00662088">
        <w:rPr>
          <w:rFonts w:ascii="Times New Roman" w:hAnsi="Times New Roman"/>
          <w:sz w:val="24"/>
          <w:szCs w:val="24"/>
        </w:rPr>
        <w:t xml:space="preserve"> de agua quente e depois misturar a calda. A carência é de 12 dias, para evitar colher produtos com cheiro forte de pimenta.</w:t>
      </w:r>
    </w:p>
    <w:p w:rsidR="00662088" w:rsidRPr="00662088" w:rsidRDefault="00662088" w:rsidP="00F41B77">
      <w:pPr>
        <w:pStyle w:val="Ttulo2"/>
      </w:pPr>
      <w:bookmarkStart w:id="16" w:name="_Toc412048737"/>
      <w:r w:rsidRPr="00662088">
        <w:t>Inseticida de Urtiga</w:t>
      </w:r>
      <w:bookmarkEnd w:id="16"/>
    </w:p>
    <w:p w:rsidR="00662088" w:rsidRPr="00662088" w:rsidRDefault="00662088" w:rsidP="00F41B77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 xml:space="preserve">Indicação: </w:t>
      </w:r>
      <w:r w:rsidR="00F41B77">
        <w:rPr>
          <w:rFonts w:ascii="Times New Roman" w:hAnsi="Times New Roman"/>
          <w:sz w:val="24"/>
          <w:szCs w:val="24"/>
        </w:rPr>
        <w:t>Controle de lagartas e pulgões.</w:t>
      </w:r>
    </w:p>
    <w:p w:rsidR="00662088" w:rsidRPr="00F41B77" w:rsidRDefault="00662088" w:rsidP="00F41B77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1B77">
        <w:rPr>
          <w:rFonts w:ascii="Times New Roman" w:hAnsi="Times New Roman"/>
          <w:b/>
          <w:sz w:val="24"/>
          <w:szCs w:val="24"/>
        </w:rPr>
        <w:t>Material Necessário:</w:t>
      </w:r>
    </w:p>
    <w:p w:rsidR="00662088" w:rsidRPr="00662088" w:rsidRDefault="00662088" w:rsidP="00F41B77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>500 g de urtiga</w:t>
      </w:r>
    </w:p>
    <w:p w:rsidR="00662088" w:rsidRPr="00662088" w:rsidRDefault="00662088" w:rsidP="00F41B77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>1,0 L de água</w:t>
      </w:r>
    </w:p>
    <w:p w:rsidR="00662088" w:rsidRPr="00662088" w:rsidRDefault="00662088" w:rsidP="00F41B77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>“</w:t>
      </w:r>
      <w:proofErr w:type="spellStart"/>
      <w:r w:rsidRPr="00662088">
        <w:rPr>
          <w:rFonts w:ascii="Times New Roman" w:hAnsi="Times New Roman"/>
          <w:sz w:val="24"/>
          <w:szCs w:val="24"/>
        </w:rPr>
        <w:t>Socador</w:t>
      </w:r>
      <w:proofErr w:type="spellEnd"/>
      <w:r w:rsidRPr="00662088">
        <w:rPr>
          <w:rFonts w:ascii="Times New Roman" w:hAnsi="Times New Roman"/>
          <w:sz w:val="24"/>
          <w:szCs w:val="24"/>
        </w:rPr>
        <w:t xml:space="preserve"> de feijão”</w:t>
      </w:r>
    </w:p>
    <w:p w:rsidR="00662088" w:rsidRPr="00662088" w:rsidRDefault="00662088" w:rsidP="00F41B77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>Vasilhame para preparo</w:t>
      </w:r>
    </w:p>
    <w:p w:rsidR="00662088" w:rsidRPr="00662088" w:rsidRDefault="003C339A" w:rsidP="003C339A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Garrafa PET</w:t>
      </w:r>
    </w:p>
    <w:p w:rsidR="00662088" w:rsidRPr="00F41B77" w:rsidRDefault="00662088" w:rsidP="00F41B77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1B77">
        <w:rPr>
          <w:rFonts w:ascii="Times New Roman" w:hAnsi="Times New Roman"/>
          <w:b/>
          <w:sz w:val="24"/>
          <w:szCs w:val="24"/>
        </w:rPr>
        <w:lastRenderedPageBreak/>
        <w:t>Modo de preparo:</w:t>
      </w:r>
    </w:p>
    <w:p w:rsidR="00662088" w:rsidRPr="00662088" w:rsidRDefault="00662088" w:rsidP="00F41B77">
      <w:pPr>
        <w:pStyle w:val="SemEspaamento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 xml:space="preserve">Esmagar bem, misturar e deixar descansar por </w:t>
      </w:r>
      <w:proofErr w:type="gramStart"/>
      <w:r w:rsidRPr="00662088">
        <w:rPr>
          <w:rFonts w:ascii="Times New Roman" w:hAnsi="Times New Roman"/>
          <w:sz w:val="24"/>
          <w:szCs w:val="24"/>
        </w:rPr>
        <w:t>2</w:t>
      </w:r>
      <w:proofErr w:type="gramEnd"/>
      <w:r w:rsidRPr="00662088">
        <w:rPr>
          <w:rFonts w:ascii="Times New Roman" w:hAnsi="Times New Roman"/>
          <w:sz w:val="24"/>
          <w:szCs w:val="24"/>
        </w:rPr>
        <w:t xml:space="preserve"> dias em local abrigado da luz e fresco.</w:t>
      </w:r>
      <w:r w:rsidR="00F41B77">
        <w:rPr>
          <w:rFonts w:ascii="Times New Roman" w:hAnsi="Times New Roman"/>
          <w:sz w:val="24"/>
          <w:szCs w:val="24"/>
        </w:rPr>
        <w:t xml:space="preserve"> Coar e guardar na garrafa PET.</w:t>
      </w:r>
    </w:p>
    <w:p w:rsidR="00662088" w:rsidRPr="00F41B77" w:rsidRDefault="00662088" w:rsidP="00F41B77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1B77">
        <w:rPr>
          <w:rFonts w:ascii="Times New Roman" w:hAnsi="Times New Roman"/>
          <w:b/>
          <w:sz w:val="24"/>
          <w:szCs w:val="24"/>
        </w:rPr>
        <w:t>Modo de Usar:</w:t>
      </w:r>
    </w:p>
    <w:p w:rsidR="00662088" w:rsidRPr="00662088" w:rsidRDefault="00662088" w:rsidP="00662088">
      <w:pPr>
        <w:pStyle w:val="SemEspaamento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>Pulverizar as plantas a cada 15 dias, diluído a 10%, (</w:t>
      </w:r>
      <w:proofErr w:type="gramStart"/>
      <w:r w:rsidRPr="00662088">
        <w:rPr>
          <w:rFonts w:ascii="Times New Roman" w:hAnsi="Times New Roman"/>
          <w:sz w:val="24"/>
          <w:szCs w:val="24"/>
        </w:rPr>
        <w:t>100mL</w:t>
      </w:r>
      <w:proofErr w:type="gramEnd"/>
      <w:r w:rsidRPr="00662088">
        <w:rPr>
          <w:rFonts w:ascii="Times New Roman" w:hAnsi="Times New Roman"/>
          <w:sz w:val="24"/>
          <w:szCs w:val="24"/>
        </w:rPr>
        <w:t xml:space="preserve"> em 1 litro de água ou 1 litro para 10 litros de água). </w:t>
      </w:r>
    </w:p>
    <w:p w:rsidR="00662088" w:rsidRPr="00662088" w:rsidRDefault="00662088" w:rsidP="00F41B77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1B77">
        <w:rPr>
          <w:rFonts w:ascii="Times New Roman" w:hAnsi="Times New Roman"/>
          <w:b/>
          <w:sz w:val="24"/>
          <w:szCs w:val="24"/>
        </w:rPr>
        <w:t>Observações:</w:t>
      </w:r>
      <w:r w:rsidR="00F41B77">
        <w:rPr>
          <w:rFonts w:ascii="Times New Roman" w:hAnsi="Times New Roman"/>
          <w:sz w:val="24"/>
          <w:szCs w:val="24"/>
        </w:rPr>
        <w:t xml:space="preserve"> </w:t>
      </w:r>
      <w:r w:rsidRPr="00662088">
        <w:rPr>
          <w:rFonts w:ascii="Times New Roman" w:hAnsi="Times New Roman"/>
          <w:sz w:val="24"/>
          <w:szCs w:val="24"/>
        </w:rPr>
        <w:t>Cuidado no manuseio da urtiga, pois ela causa irritação na pele.</w:t>
      </w:r>
    </w:p>
    <w:p w:rsidR="00662088" w:rsidRPr="00662088" w:rsidRDefault="00662088" w:rsidP="00F41B77">
      <w:pPr>
        <w:pStyle w:val="Ttulo2"/>
      </w:pPr>
      <w:bookmarkStart w:id="17" w:name="_Toc412048738"/>
      <w:r w:rsidRPr="00662088">
        <w:t>Cerveja com água açucarada</w:t>
      </w:r>
      <w:bookmarkEnd w:id="17"/>
      <w:r w:rsidRPr="00662088">
        <w:t xml:space="preserve"> </w:t>
      </w:r>
    </w:p>
    <w:p w:rsidR="00662088" w:rsidRPr="00662088" w:rsidRDefault="00662088" w:rsidP="00F41B77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 xml:space="preserve">Indicação: atrativo para lesmas. </w:t>
      </w:r>
    </w:p>
    <w:p w:rsidR="00662088" w:rsidRPr="00662088" w:rsidRDefault="00662088" w:rsidP="00F41B77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1B77">
        <w:rPr>
          <w:rFonts w:ascii="Times New Roman" w:hAnsi="Times New Roman"/>
          <w:b/>
          <w:sz w:val="24"/>
          <w:szCs w:val="24"/>
        </w:rPr>
        <w:t>Modo de preparo:</w:t>
      </w:r>
      <w:r w:rsidRPr="00662088">
        <w:rPr>
          <w:rFonts w:ascii="Times New Roman" w:hAnsi="Times New Roman"/>
          <w:sz w:val="24"/>
          <w:szCs w:val="24"/>
        </w:rPr>
        <w:t xml:space="preserve"> Colocar a noite, perto das plantas atacadas, um prato raso com a mistura de cerveja e água açucarada. Na manhã seguinte as lesmas estarão dentro do prato. Possibilita o controle mecânico, uma vez que esta associação apresenta-se bastante atrativa. </w:t>
      </w:r>
    </w:p>
    <w:p w:rsidR="00662088" w:rsidRPr="00662088" w:rsidRDefault="00662088" w:rsidP="00F41B77">
      <w:pPr>
        <w:pStyle w:val="Ttulo2"/>
      </w:pPr>
      <w:bookmarkStart w:id="18" w:name="_Toc412048739"/>
      <w:proofErr w:type="spellStart"/>
      <w:r w:rsidRPr="00662088">
        <w:t>Biofertilizante</w:t>
      </w:r>
      <w:proofErr w:type="spellEnd"/>
      <w:r w:rsidRPr="00662088">
        <w:t xml:space="preserve"> de Urina de Vaca</w:t>
      </w:r>
      <w:bookmarkEnd w:id="18"/>
    </w:p>
    <w:p w:rsidR="00662088" w:rsidRPr="00662088" w:rsidRDefault="00662088" w:rsidP="00F41B77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1B77">
        <w:rPr>
          <w:rFonts w:ascii="Times New Roman" w:hAnsi="Times New Roman"/>
          <w:sz w:val="24"/>
          <w:szCs w:val="24"/>
        </w:rPr>
        <w:t>Indicação:</w:t>
      </w:r>
      <w:r w:rsidRPr="00662088">
        <w:rPr>
          <w:rFonts w:ascii="Times New Roman" w:hAnsi="Times New Roman"/>
          <w:sz w:val="24"/>
          <w:szCs w:val="24"/>
        </w:rPr>
        <w:t xml:space="preserve"> Fertilizante (Nutrientes presentes: K, Ca, S, Na, N, P, entre outros</w:t>
      </w:r>
      <w:proofErr w:type="gramStart"/>
      <w:r w:rsidRPr="00662088">
        <w:rPr>
          <w:rFonts w:ascii="Times New Roman" w:hAnsi="Times New Roman"/>
          <w:sz w:val="24"/>
          <w:szCs w:val="24"/>
        </w:rPr>
        <w:t>)</w:t>
      </w:r>
      <w:proofErr w:type="gramEnd"/>
    </w:p>
    <w:p w:rsidR="00662088" w:rsidRPr="00F41B77" w:rsidRDefault="00662088" w:rsidP="00F41B77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1B77">
        <w:rPr>
          <w:rFonts w:ascii="Times New Roman" w:hAnsi="Times New Roman"/>
          <w:b/>
          <w:sz w:val="24"/>
          <w:szCs w:val="24"/>
        </w:rPr>
        <w:t xml:space="preserve">Material Necessário: </w:t>
      </w:r>
    </w:p>
    <w:p w:rsidR="00662088" w:rsidRPr="00662088" w:rsidRDefault="00662088" w:rsidP="00F41B77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>Urina de vaca em lactação</w:t>
      </w:r>
    </w:p>
    <w:p w:rsidR="00662088" w:rsidRPr="00662088" w:rsidRDefault="00662088" w:rsidP="00F41B77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2088">
        <w:rPr>
          <w:rFonts w:ascii="Times New Roman" w:hAnsi="Times New Roman"/>
          <w:sz w:val="24"/>
          <w:szCs w:val="24"/>
        </w:rPr>
        <w:t>Garrafa Pet 2,0 L</w:t>
      </w:r>
    </w:p>
    <w:p w:rsidR="00662088" w:rsidRPr="00F41B77" w:rsidRDefault="00F41B77" w:rsidP="00F41B77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Modo de preparo: </w:t>
      </w:r>
      <w:r w:rsidR="00662088" w:rsidRPr="00662088">
        <w:rPr>
          <w:rFonts w:ascii="Times New Roman" w:hAnsi="Times New Roman"/>
          <w:sz w:val="24"/>
          <w:szCs w:val="24"/>
        </w:rPr>
        <w:t>Imediatamente após o seu recolhimento no animal, a urina deve ser armazenad</w:t>
      </w:r>
      <w:r w:rsidR="00662088">
        <w:rPr>
          <w:rFonts w:ascii="Times New Roman" w:hAnsi="Times New Roman"/>
          <w:sz w:val="24"/>
          <w:szCs w:val="24"/>
        </w:rPr>
        <w:t xml:space="preserve">a durante o período mínimo de </w:t>
      </w:r>
      <w:proofErr w:type="gramStart"/>
      <w:r w:rsidR="00662088">
        <w:rPr>
          <w:rFonts w:ascii="Times New Roman" w:hAnsi="Times New Roman"/>
          <w:sz w:val="24"/>
          <w:szCs w:val="24"/>
        </w:rPr>
        <w:t>3</w:t>
      </w:r>
      <w:proofErr w:type="gramEnd"/>
      <w:r w:rsidR="00662088" w:rsidRPr="00662088">
        <w:rPr>
          <w:rFonts w:ascii="Times New Roman" w:hAnsi="Times New Roman"/>
          <w:sz w:val="24"/>
          <w:szCs w:val="24"/>
        </w:rPr>
        <w:t xml:space="preserve"> dias, em vasilhames hermeticamente fechados como  garrafas pet (2litros). Isto é realizado para que a uréia da urina se transforme em amônia. </w:t>
      </w:r>
    </w:p>
    <w:p w:rsidR="00BB0657" w:rsidRDefault="00F41B77" w:rsidP="00BB0657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Modo de Usar: </w:t>
      </w:r>
      <w:r w:rsidRPr="00955007">
        <w:rPr>
          <w:rFonts w:ascii="Times New Roman" w:hAnsi="Times New Roman"/>
          <w:sz w:val="24"/>
          <w:szCs w:val="24"/>
        </w:rPr>
        <w:t xml:space="preserve">1,0% (100 </w:t>
      </w:r>
      <w:proofErr w:type="spellStart"/>
      <w:r w:rsidRPr="00955007">
        <w:rPr>
          <w:rFonts w:ascii="Times New Roman" w:hAnsi="Times New Roman"/>
          <w:sz w:val="24"/>
          <w:szCs w:val="24"/>
        </w:rPr>
        <w:t>mL</w:t>
      </w:r>
      <w:proofErr w:type="spellEnd"/>
      <w:r w:rsidRPr="00955007">
        <w:rPr>
          <w:rFonts w:ascii="Times New Roman" w:hAnsi="Times New Roman"/>
          <w:sz w:val="24"/>
          <w:szCs w:val="24"/>
        </w:rPr>
        <w:t xml:space="preserve"> de urina em 10L de água</w:t>
      </w:r>
      <w:proofErr w:type="gramStart"/>
      <w:r w:rsidRPr="00955007">
        <w:rPr>
          <w:rFonts w:ascii="Times New Roman" w:hAnsi="Times New Roman"/>
          <w:sz w:val="24"/>
          <w:szCs w:val="24"/>
        </w:rPr>
        <w:t xml:space="preserve"> por exemplo</w:t>
      </w:r>
      <w:proofErr w:type="gramEnd"/>
      <w:r w:rsidRPr="00955007">
        <w:rPr>
          <w:rFonts w:ascii="Times New Roman" w:hAnsi="Times New Roman"/>
          <w:sz w:val="24"/>
          <w:szCs w:val="24"/>
        </w:rPr>
        <w:t xml:space="preserve">) para atender a exigência de macro e micronutrientes e para repelir insetos. Não aplicar em época de floração e próximo da colheita. Apenas da fase de plantio até </w:t>
      </w:r>
      <w:r w:rsidR="00B23E49">
        <w:rPr>
          <w:rFonts w:ascii="Times New Roman" w:hAnsi="Times New Roman"/>
          <w:sz w:val="24"/>
          <w:szCs w:val="24"/>
        </w:rPr>
        <w:t xml:space="preserve">o pleno florescimento e </w:t>
      </w:r>
      <w:r w:rsidRPr="00955007">
        <w:rPr>
          <w:rFonts w:ascii="Times New Roman" w:hAnsi="Times New Roman"/>
          <w:sz w:val="24"/>
          <w:szCs w:val="24"/>
        </w:rPr>
        <w:t>10 dias antes da colheita, pois a urina pode deixar gosto/cheiro no material colhid</w:t>
      </w:r>
      <w:r>
        <w:rPr>
          <w:rFonts w:ascii="Times New Roman" w:hAnsi="Times New Roman"/>
          <w:sz w:val="24"/>
          <w:szCs w:val="24"/>
        </w:rPr>
        <w:t>o. Intervalo de aplicação</w:t>
      </w:r>
      <w:r w:rsidR="00827E18">
        <w:rPr>
          <w:rFonts w:ascii="Times New Roman" w:hAnsi="Times New Roman"/>
          <w:sz w:val="24"/>
          <w:szCs w:val="24"/>
        </w:rPr>
        <w:t>: de 25</w:t>
      </w:r>
      <w:r w:rsidRPr="00955007">
        <w:rPr>
          <w:rFonts w:ascii="Times New Roman" w:hAnsi="Times New Roman"/>
          <w:sz w:val="24"/>
          <w:szCs w:val="24"/>
        </w:rPr>
        <w:t xml:space="preserve"> em</w:t>
      </w:r>
      <w:r w:rsidR="00827E18">
        <w:rPr>
          <w:rFonts w:ascii="Times New Roman" w:hAnsi="Times New Roman"/>
          <w:sz w:val="24"/>
          <w:szCs w:val="24"/>
        </w:rPr>
        <w:t xml:space="preserve"> 25</w:t>
      </w:r>
      <w:r w:rsidRPr="00955007">
        <w:rPr>
          <w:rFonts w:ascii="Times New Roman" w:hAnsi="Times New Roman"/>
          <w:sz w:val="24"/>
          <w:szCs w:val="24"/>
        </w:rPr>
        <w:t xml:space="preserve"> dias.</w:t>
      </w:r>
    </w:p>
    <w:p w:rsidR="00BB0657" w:rsidRDefault="00BB0657" w:rsidP="00BB0657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0657" w:rsidRPr="00BB0657" w:rsidRDefault="00BB0657" w:rsidP="00BB0657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57">
        <w:rPr>
          <w:rFonts w:ascii="Times New Roman" w:hAnsi="Times New Roman"/>
          <w:b/>
          <w:bCs/>
          <w:sz w:val="24"/>
          <w:szCs w:val="24"/>
        </w:rPr>
        <w:t>Calda Bordalesa 1%</w:t>
      </w:r>
    </w:p>
    <w:p w:rsidR="00BB0657" w:rsidRPr="00BB0657" w:rsidRDefault="00BB0657" w:rsidP="00BB0657">
      <w:pPr>
        <w:jc w:val="both"/>
        <w:rPr>
          <w:rFonts w:ascii="Times New Roman" w:hAnsi="Times New Roman"/>
          <w:sz w:val="24"/>
          <w:szCs w:val="24"/>
        </w:rPr>
      </w:pPr>
      <w:r w:rsidRPr="00BB0657">
        <w:rPr>
          <w:rFonts w:ascii="Times New Roman" w:hAnsi="Times New Roman"/>
          <w:b/>
          <w:bCs/>
          <w:sz w:val="24"/>
          <w:szCs w:val="24"/>
        </w:rPr>
        <w:t>Indicação:</w:t>
      </w:r>
      <w:r w:rsidRPr="00BB0657">
        <w:rPr>
          <w:rFonts w:ascii="Times New Roman" w:hAnsi="Times New Roman"/>
          <w:sz w:val="24"/>
          <w:szCs w:val="24"/>
        </w:rPr>
        <w:t xml:space="preserve"> fungicida </w:t>
      </w:r>
    </w:p>
    <w:p w:rsidR="00BB0657" w:rsidRPr="00BB0657" w:rsidRDefault="00BB0657" w:rsidP="00BB0657">
      <w:pPr>
        <w:jc w:val="both"/>
        <w:rPr>
          <w:rFonts w:ascii="Times New Roman" w:hAnsi="Times New Roman"/>
          <w:sz w:val="24"/>
          <w:szCs w:val="24"/>
        </w:rPr>
      </w:pPr>
      <w:r w:rsidRPr="00BB0657">
        <w:rPr>
          <w:rFonts w:ascii="Times New Roman" w:hAnsi="Times New Roman"/>
          <w:b/>
          <w:bCs/>
          <w:sz w:val="24"/>
          <w:szCs w:val="24"/>
        </w:rPr>
        <w:t xml:space="preserve">Material Necessário: </w:t>
      </w:r>
    </w:p>
    <w:p w:rsidR="00BB0657" w:rsidRPr="00BB0657" w:rsidRDefault="00BB0657" w:rsidP="00BB0657">
      <w:pPr>
        <w:jc w:val="both"/>
        <w:rPr>
          <w:rFonts w:ascii="Times New Roman" w:hAnsi="Times New Roman"/>
          <w:sz w:val="24"/>
          <w:szCs w:val="24"/>
        </w:rPr>
      </w:pPr>
      <w:r w:rsidRPr="00BB0657">
        <w:rPr>
          <w:rFonts w:ascii="Times New Roman" w:hAnsi="Times New Roman"/>
          <w:sz w:val="24"/>
          <w:szCs w:val="24"/>
        </w:rPr>
        <w:lastRenderedPageBreak/>
        <w:t>100g de sulfato de cobre;</w:t>
      </w:r>
    </w:p>
    <w:p w:rsidR="00BB0657" w:rsidRPr="00BB0657" w:rsidRDefault="00BB0657" w:rsidP="00BB0657">
      <w:pPr>
        <w:jc w:val="both"/>
        <w:rPr>
          <w:rFonts w:ascii="Times New Roman" w:hAnsi="Times New Roman"/>
          <w:sz w:val="24"/>
          <w:szCs w:val="24"/>
        </w:rPr>
      </w:pPr>
      <w:r w:rsidRPr="00BB0657">
        <w:rPr>
          <w:rFonts w:ascii="Times New Roman" w:hAnsi="Times New Roman"/>
          <w:sz w:val="24"/>
          <w:szCs w:val="24"/>
        </w:rPr>
        <w:t>100g de cal virgem ou 200g de cal hidratada;</w:t>
      </w:r>
    </w:p>
    <w:p w:rsidR="00BB0657" w:rsidRPr="00BB0657" w:rsidRDefault="00BB0657" w:rsidP="00BB065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B0657">
        <w:rPr>
          <w:rFonts w:ascii="Times New Roman" w:hAnsi="Times New Roman"/>
          <w:sz w:val="24"/>
          <w:szCs w:val="24"/>
        </w:rPr>
        <w:t>10L</w:t>
      </w:r>
      <w:proofErr w:type="gramEnd"/>
      <w:r w:rsidRPr="00BB0657">
        <w:rPr>
          <w:rFonts w:ascii="Times New Roman" w:hAnsi="Times New Roman"/>
          <w:sz w:val="24"/>
          <w:szCs w:val="24"/>
        </w:rPr>
        <w:t xml:space="preserve"> de água</w:t>
      </w:r>
    </w:p>
    <w:p w:rsidR="00BB0657" w:rsidRPr="00BB0657" w:rsidRDefault="00BB0657" w:rsidP="00BB0657">
      <w:pPr>
        <w:jc w:val="both"/>
        <w:rPr>
          <w:rFonts w:ascii="Times New Roman" w:hAnsi="Times New Roman"/>
          <w:sz w:val="24"/>
          <w:szCs w:val="24"/>
        </w:rPr>
      </w:pPr>
    </w:p>
    <w:p w:rsidR="00BB0657" w:rsidRPr="00BB0657" w:rsidRDefault="00BB0657" w:rsidP="00BB0657">
      <w:pPr>
        <w:jc w:val="both"/>
        <w:rPr>
          <w:rFonts w:ascii="Times New Roman" w:hAnsi="Times New Roman"/>
          <w:sz w:val="24"/>
          <w:szCs w:val="24"/>
        </w:rPr>
      </w:pPr>
      <w:r w:rsidRPr="00BB0657">
        <w:rPr>
          <w:rFonts w:ascii="Times New Roman" w:hAnsi="Times New Roman"/>
          <w:b/>
          <w:bCs/>
          <w:sz w:val="24"/>
          <w:szCs w:val="24"/>
        </w:rPr>
        <w:t>Modo de preparo:</w:t>
      </w:r>
    </w:p>
    <w:p w:rsidR="00BB0657" w:rsidRPr="00BB0657" w:rsidRDefault="00BB0657" w:rsidP="00BB0657">
      <w:pPr>
        <w:jc w:val="both"/>
        <w:rPr>
          <w:rFonts w:ascii="Times New Roman" w:hAnsi="Times New Roman"/>
          <w:sz w:val="24"/>
          <w:szCs w:val="24"/>
        </w:rPr>
      </w:pPr>
      <w:r w:rsidRPr="00BB0657">
        <w:rPr>
          <w:rFonts w:ascii="Times New Roman" w:hAnsi="Times New Roman"/>
          <w:sz w:val="24"/>
          <w:szCs w:val="24"/>
        </w:rPr>
        <w:t>O sulfato de cobre deve ser colocado em um saco de pano poroso, deixado imerso em 5 litros de água por 24 horas, para que ocorra total dissolução dos cristais. Em outro vasilhame procede-se à queima ou extinção da cal em pequeno volume de água; à medida que a cal reagir, vai-se acrescentando mais água até completar 5 litros.</w:t>
      </w:r>
    </w:p>
    <w:p w:rsidR="00BB0657" w:rsidRPr="00BB0657" w:rsidRDefault="00BB0657" w:rsidP="00BB0657">
      <w:pPr>
        <w:jc w:val="both"/>
        <w:rPr>
          <w:rFonts w:ascii="Times New Roman" w:hAnsi="Times New Roman"/>
          <w:sz w:val="24"/>
          <w:szCs w:val="24"/>
        </w:rPr>
      </w:pPr>
      <w:r w:rsidRPr="00BB0657">
        <w:rPr>
          <w:rFonts w:ascii="Times New Roman" w:hAnsi="Times New Roman"/>
          <w:sz w:val="24"/>
          <w:szCs w:val="24"/>
        </w:rPr>
        <w:t>Em um terceiro recipiente de plástico, devem ser misturados vigorosamente os dois componentes ou acrescentar-se o leite de cal à solução de sulfato de cobre, aos poucos, agitando fortemente com uma peça de madeira.</w:t>
      </w:r>
    </w:p>
    <w:p w:rsidR="00BB0657" w:rsidRPr="00BB0657" w:rsidRDefault="00BB0657" w:rsidP="00BB0657">
      <w:pPr>
        <w:jc w:val="both"/>
        <w:rPr>
          <w:rFonts w:ascii="Times New Roman" w:hAnsi="Times New Roman"/>
          <w:sz w:val="24"/>
          <w:szCs w:val="24"/>
        </w:rPr>
      </w:pPr>
      <w:r w:rsidRPr="00BB0657">
        <w:rPr>
          <w:rFonts w:ascii="Times New Roman" w:hAnsi="Times New Roman"/>
          <w:sz w:val="24"/>
          <w:szCs w:val="24"/>
        </w:rPr>
        <w:t xml:space="preserve">Após o preparo, deve-se medir o </w:t>
      </w:r>
      <w:proofErr w:type="gramStart"/>
      <w:r w:rsidRPr="00BB0657">
        <w:rPr>
          <w:rFonts w:ascii="Times New Roman" w:hAnsi="Times New Roman"/>
          <w:sz w:val="24"/>
          <w:szCs w:val="24"/>
        </w:rPr>
        <w:t>pH</w:t>
      </w:r>
      <w:proofErr w:type="gramEnd"/>
      <w:r w:rsidRPr="00BB0657">
        <w:rPr>
          <w:rFonts w:ascii="Times New Roman" w:hAnsi="Times New Roman"/>
          <w:sz w:val="24"/>
          <w:szCs w:val="24"/>
        </w:rPr>
        <w:t xml:space="preserve"> da calda.  Uma forma de fazer isso</w:t>
      </w:r>
      <w:proofErr w:type="gramStart"/>
      <w:r w:rsidR="00010357">
        <w:rPr>
          <w:rFonts w:ascii="Times New Roman" w:hAnsi="Times New Roman"/>
          <w:sz w:val="24"/>
          <w:szCs w:val="24"/>
        </w:rPr>
        <w:t>, é</w:t>
      </w:r>
      <w:proofErr w:type="gramEnd"/>
      <w:r w:rsidR="00010357">
        <w:rPr>
          <w:rFonts w:ascii="Times New Roman" w:hAnsi="Times New Roman"/>
          <w:sz w:val="24"/>
          <w:szCs w:val="24"/>
        </w:rPr>
        <w:t xml:space="preserve"> utilizando-se uma faca de</w:t>
      </w:r>
      <w:r w:rsidRPr="00BB0657">
        <w:rPr>
          <w:rFonts w:ascii="Times New Roman" w:hAnsi="Times New Roman"/>
          <w:sz w:val="24"/>
          <w:szCs w:val="24"/>
        </w:rPr>
        <w:t xml:space="preserve"> lamina não </w:t>
      </w:r>
      <w:proofErr w:type="spellStart"/>
      <w:r w:rsidRPr="00BB0657">
        <w:rPr>
          <w:rFonts w:ascii="Times New Roman" w:hAnsi="Times New Roman"/>
          <w:sz w:val="24"/>
          <w:szCs w:val="24"/>
        </w:rPr>
        <w:t>inoxidavel</w:t>
      </w:r>
      <w:proofErr w:type="spellEnd"/>
      <w:r w:rsidRPr="00BB0657">
        <w:rPr>
          <w:rFonts w:ascii="Times New Roman" w:hAnsi="Times New Roman"/>
          <w:sz w:val="24"/>
          <w:szCs w:val="24"/>
        </w:rPr>
        <w:t xml:space="preserve">. Pinga-se </w:t>
      </w:r>
      <w:proofErr w:type="gramStart"/>
      <w:r w:rsidRPr="00BB0657">
        <w:rPr>
          <w:rFonts w:ascii="Times New Roman" w:hAnsi="Times New Roman"/>
          <w:sz w:val="24"/>
          <w:szCs w:val="24"/>
        </w:rPr>
        <w:t>3</w:t>
      </w:r>
      <w:proofErr w:type="gramEnd"/>
      <w:r w:rsidRPr="00BB0657">
        <w:rPr>
          <w:rFonts w:ascii="Times New Roman" w:hAnsi="Times New Roman"/>
          <w:sz w:val="24"/>
          <w:szCs w:val="24"/>
        </w:rPr>
        <w:t xml:space="preserve"> gotas na lamina, se reagir e avermelhar o local a calda esta muito acida, deve-se adicionar um pouco mais de leite de cal para elevar o pH. A reação ácida é indesejável, porque provoca </w:t>
      </w:r>
      <w:proofErr w:type="spellStart"/>
      <w:r w:rsidRPr="00BB0657">
        <w:rPr>
          <w:rFonts w:ascii="Times New Roman" w:hAnsi="Times New Roman"/>
          <w:sz w:val="24"/>
          <w:szCs w:val="24"/>
        </w:rPr>
        <w:t>fitotoxicidade</w:t>
      </w:r>
      <w:proofErr w:type="spellEnd"/>
      <w:r w:rsidRPr="00BB0657">
        <w:rPr>
          <w:rFonts w:ascii="Times New Roman" w:hAnsi="Times New Roman"/>
          <w:sz w:val="24"/>
          <w:szCs w:val="24"/>
        </w:rPr>
        <w:t xml:space="preserve"> nas plantas.</w:t>
      </w:r>
    </w:p>
    <w:p w:rsidR="00BB0657" w:rsidRPr="00BB0657" w:rsidRDefault="00BB0657" w:rsidP="00BB0657">
      <w:pPr>
        <w:jc w:val="both"/>
        <w:rPr>
          <w:rFonts w:ascii="Times New Roman" w:hAnsi="Times New Roman"/>
          <w:sz w:val="24"/>
          <w:szCs w:val="24"/>
        </w:rPr>
      </w:pPr>
      <w:r w:rsidRPr="00BB0657">
        <w:rPr>
          <w:rFonts w:ascii="Times New Roman" w:hAnsi="Times New Roman"/>
          <w:sz w:val="24"/>
          <w:szCs w:val="24"/>
        </w:rPr>
        <w:t>A calda bordalesa deve ser aplicada no máximo ate 24h depois de pronta. Depois disso ela perde eficácia.</w:t>
      </w:r>
    </w:p>
    <w:p w:rsidR="00BB0657" w:rsidRDefault="00BB0657" w:rsidP="00BB0657">
      <w:pPr>
        <w:jc w:val="both"/>
        <w:rPr>
          <w:rFonts w:ascii="Times New Roman" w:hAnsi="Times New Roman"/>
          <w:sz w:val="24"/>
          <w:szCs w:val="24"/>
        </w:rPr>
      </w:pPr>
      <w:r w:rsidRPr="00BB0657">
        <w:rPr>
          <w:rFonts w:ascii="Times New Roman" w:hAnsi="Times New Roman"/>
          <w:sz w:val="24"/>
          <w:szCs w:val="24"/>
        </w:rPr>
        <w:t>Pode-se armazenar o leite de cal e o sulfato de cobre por ate um ano em recipientes plásticos abrigados da luz, desde que não misturados os dois componentes.</w:t>
      </w:r>
    </w:p>
    <w:p w:rsidR="001D62C2" w:rsidRDefault="001D62C2" w:rsidP="00BB06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Realização: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3653B0">
        <w:rPr>
          <w:noProof/>
          <w:lang w:eastAsia="pt-BR"/>
        </w:rPr>
        <w:pict>
          <v:shape id="Imagem 1" o:spid="_x0000_i1029" type="#_x0000_t75" style="width:441.75pt;height:290.25pt;visibility:visible">
            <v:imagedata r:id="rId10" o:title=""/>
          </v:shape>
        </w:pict>
      </w:r>
    </w:p>
    <w:p w:rsidR="001D62C2" w:rsidRDefault="001D62C2" w:rsidP="00BB0657">
      <w:pPr>
        <w:jc w:val="both"/>
        <w:rPr>
          <w:rFonts w:ascii="Times New Roman" w:hAnsi="Times New Roman"/>
          <w:sz w:val="24"/>
          <w:szCs w:val="24"/>
        </w:rPr>
      </w:pPr>
    </w:p>
    <w:p w:rsidR="001D62C2" w:rsidRDefault="001D62C2" w:rsidP="00BB06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Apoio:</w:t>
      </w:r>
    </w:p>
    <w:p w:rsidR="001D62C2" w:rsidRDefault="003653B0" w:rsidP="00BB0657">
      <w:pPr>
        <w:jc w:val="both"/>
        <w:rPr>
          <w:noProof/>
          <w:lang w:eastAsia="pt-BR"/>
        </w:rPr>
      </w:pPr>
      <w:r>
        <w:rPr>
          <w:noProof/>
          <w:lang w:eastAsia="pt-BR"/>
        </w:rPr>
        <w:pict>
          <v:shape id="Imagem 8" o:spid="_x0000_i1030" type="#_x0000_t75" style="width:132.75pt;height:41.25pt;visibility:visible">
            <v:imagedata r:id="rId11" o:title="" cropright="42999f"/>
          </v:shape>
        </w:pict>
      </w:r>
      <w:r w:rsidR="001D62C2">
        <w:rPr>
          <w:noProof/>
          <w:lang w:eastAsia="pt-BR"/>
        </w:rPr>
        <w:t xml:space="preserve">                                    </w:t>
      </w:r>
      <w:r>
        <w:rPr>
          <w:noProof/>
          <w:lang w:eastAsia="pt-BR"/>
        </w:rPr>
        <w:pict>
          <v:shape id="_x0000_i1031" type="#_x0000_t75" style="width:52.5pt;height:51.75pt;visibility:visible">
            <v:imagedata r:id="rId12" o:title=""/>
          </v:shape>
        </w:pict>
      </w:r>
      <w:r w:rsidR="001D62C2">
        <w:rPr>
          <w:noProof/>
          <w:lang w:eastAsia="pt-BR"/>
        </w:rPr>
        <w:t xml:space="preserve">                                                 </w:t>
      </w:r>
      <w:r>
        <w:rPr>
          <w:noProof/>
          <w:lang w:eastAsia="pt-BR"/>
        </w:rPr>
        <w:pict>
          <v:shape id="Imagem 9" o:spid="_x0000_i1032" type="#_x0000_t75" style="width:36pt;height:51.75pt;visibility:visible">
            <v:imagedata r:id="rId13" o:title="" cropleft="9175f" cropright="10486f"/>
          </v:shape>
        </w:pict>
      </w:r>
      <w:r w:rsidR="001D62C2">
        <w:rPr>
          <w:noProof/>
          <w:lang w:eastAsia="pt-BR"/>
        </w:rPr>
        <w:t xml:space="preserve">                      </w:t>
      </w:r>
    </w:p>
    <w:p w:rsidR="001D62C2" w:rsidRDefault="001D62C2" w:rsidP="00BB0657">
      <w:pPr>
        <w:jc w:val="both"/>
        <w:rPr>
          <w:noProof/>
          <w:lang w:eastAsia="pt-BR"/>
        </w:rPr>
      </w:pPr>
    </w:p>
    <w:p w:rsidR="001D62C2" w:rsidRDefault="001D62C2" w:rsidP="00BB0657">
      <w:pPr>
        <w:jc w:val="both"/>
        <w:rPr>
          <w:noProof/>
          <w:lang w:eastAsia="pt-BR"/>
        </w:rPr>
      </w:pPr>
    </w:p>
    <w:p w:rsidR="001D62C2" w:rsidRPr="00BB0657" w:rsidRDefault="003653B0" w:rsidP="00BB0657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pict>
          <v:shape id="Imagem 10" o:spid="_x0000_i1033" type="#_x0000_t75" style="width:54.75pt;height:51.75pt;visibility:visible">
            <v:imagedata r:id="rId14" o:title=""/>
          </v:shape>
        </w:pict>
      </w:r>
      <w:r w:rsidR="001D62C2">
        <w:rPr>
          <w:noProof/>
          <w:lang w:eastAsia="pt-BR"/>
        </w:rPr>
        <w:t xml:space="preserve">                                               </w:t>
      </w:r>
      <w:r>
        <w:rPr>
          <w:noProof/>
          <w:lang w:eastAsia="pt-BR"/>
        </w:rPr>
        <w:pict>
          <v:shape id="Imagem 13" o:spid="_x0000_i1034" type="#_x0000_t75" style="width:111pt;height:47.25pt;visibility:visible">
            <v:imagedata r:id="rId15" o:title=""/>
          </v:shape>
        </w:pict>
      </w:r>
      <w:r w:rsidR="001D62C2">
        <w:rPr>
          <w:noProof/>
          <w:lang w:eastAsia="pt-BR"/>
        </w:rPr>
        <w:t xml:space="preserve">                            </w:t>
      </w:r>
    </w:p>
    <w:p w:rsidR="00BB0657" w:rsidRPr="00BB0657" w:rsidRDefault="00BB0657" w:rsidP="00F41B77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B0657" w:rsidRPr="00BB0657" w:rsidSect="003C339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007"/>
    <w:rsid w:val="00002570"/>
    <w:rsid w:val="00004089"/>
    <w:rsid w:val="00005E41"/>
    <w:rsid w:val="00010357"/>
    <w:rsid w:val="0001044E"/>
    <w:rsid w:val="00014CDA"/>
    <w:rsid w:val="00014FE1"/>
    <w:rsid w:val="0001679B"/>
    <w:rsid w:val="00017523"/>
    <w:rsid w:val="0001755C"/>
    <w:rsid w:val="00021D5C"/>
    <w:rsid w:val="00022903"/>
    <w:rsid w:val="000229CB"/>
    <w:rsid w:val="00025227"/>
    <w:rsid w:val="00025281"/>
    <w:rsid w:val="00026393"/>
    <w:rsid w:val="00032C8C"/>
    <w:rsid w:val="000336D6"/>
    <w:rsid w:val="00036C46"/>
    <w:rsid w:val="00040040"/>
    <w:rsid w:val="000403B4"/>
    <w:rsid w:val="00042327"/>
    <w:rsid w:val="000425E4"/>
    <w:rsid w:val="00042B74"/>
    <w:rsid w:val="00043984"/>
    <w:rsid w:val="00054109"/>
    <w:rsid w:val="0005544E"/>
    <w:rsid w:val="000616F4"/>
    <w:rsid w:val="0006556D"/>
    <w:rsid w:val="000671F8"/>
    <w:rsid w:val="000721BC"/>
    <w:rsid w:val="00072B7C"/>
    <w:rsid w:val="00074991"/>
    <w:rsid w:val="00076D75"/>
    <w:rsid w:val="00090E51"/>
    <w:rsid w:val="0009762D"/>
    <w:rsid w:val="000A02A8"/>
    <w:rsid w:val="000A330D"/>
    <w:rsid w:val="000A4E83"/>
    <w:rsid w:val="000A6E77"/>
    <w:rsid w:val="000B52F8"/>
    <w:rsid w:val="000C140E"/>
    <w:rsid w:val="000C195A"/>
    <w:rsid w:val="000C54BE"/>
    <w:rsid w:val="000C770A"/>
    <w:rsid w:val="000D08AB"/>
    <w:rsid w:val="000D19B9"/>
    <w:rsid w:val="000D2A9A"/>
    <w:rsid w:val="000D57C9"/>
    <w:rsid w:val="000E3490"/>
    <w:rsid w:val="000E4A0A"/>
    <w:rsid w:val="000F41E6"/>
    <w:rsid w:val="00101D79"/>
    <w:rsid w:val="001037E7"/>
    <w:rsid w:val="00105CA6"/>
    <w:rsid w:val="001100DC"/>
    <w:rsid w:val="00123B30"/>
    <w:rsid w:val="001245BA"/>
    <w:rsid w:val="00126A00"/>
    <w:rsid w:val="00130413"/>
    <w:rsid w:val="00132A6D"/>
    <w:rsid w:val="00133662"/>
    <w:rsid w:val="001347A8"/>
    <w:rsid w:val="0013494A"/>
    <w:rsid w:val="00135278"/>
    <w:rsid w:val="00135B48"/>
    <w:rsid w:val="00135D4B"/>
    <w:rsid w:val="001374AE"/>
    <w:rsid w:val="00140960"/>
    <w:rsid w:val="001411F1"/>
    <w:rsid w:val="00143C13"/>
    <w:rsid w:val="0014718A"/>
    <w:rsid w:val="00151BD9"/>
    <w:rsid w:val="00156E9E"/>
    <w:rsid w:val="001611AA"/>
    <w:rsid w:val="00162E73"/>
    <w:rsid w:val="00164DEB"/>
    <w:rsid w:val="00165E36"/>
    <w:rsid w:val="00166AEA"/>
    <w:rsid w:val="00172D8B"/>
    <w:rsid w:val="0018393B"/>
    <w:rsid w:val="00187B91"/>
    <w:rsid w:val="0019034A"/>
    <w:rsid w:val="0019036A"/>
    <w:rsid w:val="001912A8"/>
    <w:rsid w:val="00195AA9"/>
    <w:rsid w:val="00195FB7"/>
    <w:rsid w:val="00196107"/>
    <w:rsid w:val="001974D5"/>
    <w:rsid w:val="001975F6"/>
    <w:rsid w:val="001A7214"/>
    <w:rsid w:val="001B2B72"/>
    <w:rsid w:val="001B3AD0"/>
    <w:rsid w:val="001B54F7"/>
    <w:rsid w:val="001C1115"/>
    <w:rsid w:val="001C2D42"/>
    <w:rsid w:val="001C3B74"/>
    <w:rsid w:val="001C7FFD"/>
    <w:rsid w:val="001D15B4"/>
    <w:rsid w:val="001D20F6"/>
    <w:rsid w:val="001D2322"/>
    <w:rsid w:val="001D49D4"/>
    <w:rsid w:val="001D6159"/>
    <w:rsid w:val="001D62C2"/>
    <w:rsid w:val="001D66C8"/>
    <w:rsid w:val="001E00C8"/>
    <w:rsid w:val="001E0511"/>
    <w:rsid w:val="001E0BCE"/>
    <w:rsid w:val="001E2FD2"/>
    <w:rsid w:val="001E6594"/>
    <w:rsid w:val="001E69A8"/>
    <w:rsid w:val="001F1D9D"/>
    <w:rsid w:val="001F2433"/>
    <w:rsid w:val="001F3128"/>
    <w:rsid w:val="001F3371"/>
    <w:rsid w:val="001F4E95"/>
    <w:rsid w:val="001F6C47"/>
    <w:rsid w:val="0020095D"/>
    <w:rsid w:val="00202805"/>
    <w:rsid w:val="0020382B"/>
    <w:rsid w:val="00204164"/>
    <w:rsid w:val="00204478"/>
    <w:rsid w:val="00204B04"/>
    <w:rsid w:val="00205513"/>
    <w:rsid w:val="00207071"/>
    <w:rsid w:val="00211058"/>
    <w:rsid w:val="00212872"/>
    <w:rsid w:val="00212B98"/>
    <w:rsid w:val="00213AF7"/>
    <w:rsid w:val="0021528B"/>
    <w:rsid w:val="002155CC"/>
    <w:rsid w:val="00215B08"/>
    <w:rsid w:val="00216538"/>
    <w:rsid w:val="00216BA8"/>
    <w:rsid w:val="00220996"/>
    <w:rsid w:val="00220B50"/>
    <w:rsid w:val="002259B1"/>
    <w:rsid w:val="002372E8"/>
    <w:rsid w:val="002401FB"/>
    <w:rsid w:val="002405B2"/>
    <w:rsid w:val="002420FD"/>
    <w:rsid w:val="002431E0"/>
    <w:rsid w:val="00244520"/>
    <w:rsid w:val="0024493F"/>
    <w:rsid w:val="00246A39"/>
    <w:rsid w:val="00250466"/>
    <w:rsid w:val="00250493"/>
    <w:rsid w:val="00250CDA"/>
    <w:rsid w:val="002515F8"/>
    <w:rsid w:val="0025232A"/>
    <w:rsid w:val="0025629D"/>
    <w:rsid w:val="00262063"/>
    <w:rsid w:val="0026297E"/>
    <w:rsid w:val="00262E0A"/>
    <w:rsid w:val="00264DF7"/>
    <w:rsid w:val="0026531D"/>
    <w:rsid w:val="00266B8C"/>
    <w:rsid w:val="0027233D"/>
    <w:rsid w:val="002729CB"/>
    <w:rsid w:val="00275A82"/>
    <w:rsid w:val="00275E5D"/>
    <w:rsid w:val="00275FA5"/>
    <w:rsid w:val="00277006"/>
    <w:rsid w:val="0028017C"/>
    <w:rsid w:val="00284164"/>
    <w:rsid w:val="00290A66"/>
    <w:rsid w:val="00296842"/>
    <w:rsid w:val="002A395D"/>
    <w:rsid w:val="002A4D14"/>
    <w:rsid w:val="002B3BCD"/>
    <w:rsid w:val="002B3F61"/>
    <w:rsid w:val="002B79A0"/>
    <w:rsid w:val="002C2980"/>
    <w:rsid w:val="002C3FF5"/>
    <w:rsid w:val="002C738D"/>
    <w:rsid w:val="002D19EA"/>
    <w:rsid w:val="002D2536"/>
    <w:rsid w:val="002D2E20"/>
    <w:rsid w:val="002D3469"/>
    <w:rsid w:val="002D471F"/>
    <w:rsid w:val="002D601A"/>
    <w:rsid w:val="002D75AB"/>
    <w:rsid w:val="002E0BC9"/>
    <w:rsid w:val="002E51C2"/>
    <w:rsid w:val="002E75CD"/>
    <w:rsid w:val="002F2C5E"/>
    <w:rsid w:val="002F56DB"/>
    <w:rsid w:val="002F63B4"/>
    <w:rsid w:val="002F75D5"/>
    <w:rsid w:val="00300685"/>
    <w:rsid w:val="00302570"/>
    <w:rsid w:val="00303B1E"/>
    <w:rsid w:val="003051DC"/>
    <w:rsid w:val="00305C42"/>
    <w:rsid w:val="00306DD3"/>
    <w:rsid w:val="00306E5E"/>
    <w:rsid w:val="00306EB3"/>
    <w:rsid w:val="0031336A"/>
    <w:rsid w:val="0031668A"/>
    <w:rsid w:val="00321057"/>
    <w:rsid w:val="003215D9"/>
    <w:rsid w:val="00322EA2"/>
    <w:rsid w:val="003314D9"/>
    <w:rsid w:val="00334E04"/>
    <w:rsid w:val="00335D25"/>
    <w:rsid w:val="00342B96"/>
    <w:rsid w:val="0034456D"/>
    <w:rsid w:val="00345C46"/>
    <w:rsid w:val="003478DC"/>
    <w:rsid w:val="0035094D"/>
    <w:rsid w:val="00352AD2"/>
    <w:rsid w:val="003531FA"/>
    <w:rsid w:val="00353B23"/>
    <w:rsid w:val="00356735"/>
    <w:rsid w:val="003614C6"/>
    <w:rsid w:val="003653B0"/>
    <w:rsid w:val="00367E0C"/>
    <w:rsid w:val="00371754"/>
    <w:rsid w:val="00371FE0"/>
    <w:rsid w:val="003736F8"/>
    <w:rsid w:val="00377138"/>
    <w:rsid w:val="0037738E"/>
    <w:rsid w:val="00377E71"/>
    <w:rsid w:val="00380115"/>
    <w:rsid w:val="00381FE9"/>
    <w:rsid w:val="003823A5"/>
    <w:rsid w:val="003832DB"/>
    <w:rsid w:val="00386495"/>
    <w:rsid w:val="00391085"/>
    <w:rsid w:val="0039125D"/>
    <w:rsid w:val="00395A5C"/>
    <w:rsid w:val="003A5C0E"/>
    <w:rsid w:val="003B2703"/>
    <w:rsid w:val="003B39B9"/>
    <w:rsid w:val="003B4F6E"/>
    <w:rsid w:val="003B6D2E"/>
    <w:rsid w:val="003B6FFA"/>
    <w:rsid w:val="003C1F46"/>
    <w:rsid w:val="003C339A"/>
    <w:rsid w:val="003C4A0A"/>
    <w:rsid w:val="003C680D"/>
    <w:rsid w:val="003D0A66"/>
    <w:rsid w:val="003D1821"/>
    <w:rsid w:val="003D530E"/>
    <w:rsid w:val="003E1901"/>
    <w:rsid w:val="003E2A84"/>
    <w:rsid w:val="003E5E9A"/>
    <w:rsid w:val="003F151C"/>
    <w:rsid w:val="003F358A"/>
    <w:rsid w:val="00401649"/>
    <w:rsid w:val="00407147"/>
    <w:rsid w:val="004129D9"/>
    <w:rsid w:val="00417C1C"/>
    <w:rsid w:val="00422C3B"/>
    <w:rsid w:val="0042482F"/>
    <w:rsid w:val="00424FC4"/>
    <w:rsid w:val="004329EA"/>
    <w:rsid w:val="00434AD6"/>
    <w:rsid w:val="00434CBB"/>
    <w:rsid w:val="00441FB2"/>
    <w:rsid w:val="004424FF"/>
    <w:rsid w:val="0044455D"/>
    <w:rsid w:val="00444CAA"/>
    <w:rsid w:val="0044563D"/>
    <w:rsid w:val="00445B7E"/>
    <w:rsid w:val="00445C5A"/>
    <w:rsid w:val="004530F6"/>
    <w:rsid w:val="004540E4"/>
    <w:rsid w:val="0045500A"/>
    <w:rsid w:val="00456228"/>
    <w:rsid w:val="004600C9"/>
    <w:rsid w:val="004610F1"/>
    <w:rsid w:val="00462670"/>
    <w:rsid w:val="00466869"/>
    <w:rsid w:val="00467F4F"/>
    <w:rsid w:val="00470946"/>
    <w:rsid w:val="004710E5"/>
    <w:rsid w:val="00472657"/>
    <w:rsid w:val="00475AAF"/>
    <w:rsid w:val="00475CC0"/>
    <w:rsid w:val="004808CF"/>
    <w:rsid w:val="00481A56"/>
    <w:rsid w:val="00485C23"/>
    <w:rsid w:val="0049060A"/>
    <w:rsid w:val="00490918"/>
    <w:rsid w:val="00494CE5"/>
    <w:rsid w:val="00495953"/>
    <w:rsid w:val="004A1912"/>
    <w:rsid w:val="004A278A"/>
    <w:rsid w:val="004B2806"/>
    <w:rsid w:val="004B4514"/>
    <w:rsid w:val="004C1BEA"/>
    <w:rsid w:val="004C49B2"/>
    <w:rsid w:val="004C69F1"/>
    <w:rsid w:val="004D3A4F"/>
    <w:rsid w:val="004D44EA"/>
    <w:rsid w:val="004D4679"/>
    <w:rsid w:val="004E3D9F"/>
    <w:rsid w:val="004F6921"/>
    <w:rsid w:val="0050114D"/>
    <w:rsid w:val="00501F1E"/>
    <w:rsid w:val="005037FF"/>
    <w:rsid w:val="00507A1D"/>
    <w:rsid w:val="00510D3A"/>
    <w:rsid w:val="005147B2"/>
    <w:rsid w:val="00515B9D"/>
    <w:rsid w:val="005224E5"/>
    <w:rsid w:val="005262ED"/>
    <w:rsid w:val="005267DB"/>
    <w:rsid w:val="00536AD5"/>
    <w:rsid w:val="00536B1E"/>
    <w:rsid w:val="00541D63"/>
    <w:rsid w:val="005431DE"/>
    <w:rsid w:val="005432E1"/>
    <w:rsid w:val="00550C56"/>
    <w:rsid w:val="005522DC"/>
    <w:rsid w:val="0055370E"/>
    <w:rsid w:val="00553768"/>
    <w:rsid w:val="00554ED0"/>
    <w:rsid w:val="005563D8"/>
    <w:rsid w:val="005612DD"/>
    <w:rsid w:val="005625D1"/>
    <w:rsid w:val="00563D45"/>
    <w:rsid w:val="00564A7F"/>
    <w:rsid w:val="00566509"/>
    <w:rsid w:val="00567DFB"/>
    <w:rsid w:val="005731A5"/>
    <w:rsid w:val="00573453"/>
    <w:rsid w:val="00573D23"/>
    <w:rsid w:val="00576B57"/>
    <w:rsid w:val="00580847"/>
    <w:rsid w:val="00586D21"/>
    <w:rsid w:val="00587CF8"/>
    <w:rsid w:val="005A0678"/>
    <w:rsid w:val="005A0817"/>
    <w:rsid w:val="005A0F66"/>
    <w:rsid w:val="005A1077"/>
    <w:rsid w:val="005A54B8"/>
    <w:rsid w:val="005A77EC"/>
    <w:rsid w:val="005B1BD1"/>
    <w:rsid w:val="005B2687"/>
    <w:rsid w:val="005B2825"/>
    <w:rsid w:val="005B6C8D"/>
    <w:rsid w:val="005C1C17"/>
    <w:rsid w:val="005C2035"/>
    <w:rsid w:val="005C271C"/>
    <w:rsid w:val="005C29DD"/>
    <w:rsid w:val="005C36F2"/>
    <w:rsid w:val="005C3DE4"/>
    <w:rsid w:val="005C78F7"/>
    <w:rsid w:val="005C7942"/>
    <w:rsid w:val="005D3673"/>
    <w:rsid w:val="005D53EE"/>
    <w:rsid w:val="005E26BB"/>
    <w:rsid w:val="005E3215"/>
    <w:rsid w:val="005E35DB"/>
    <w:rsid w:val="005E7303"/>
    <w:rsid w:val="005E7D4E"/>
    <w:rsid w:val="005F0460"/>
    <w:rsid w:val="005F273B"/>
    <w:rsid w:val="005F37A2"/>
    <w:rsid w:val="00601CF1"/>
    <w:rsid w:val="00603090"/>
    <w:rsid w:val="006039E9"/>
    <w:rsid w:val="00605D38"/>
    <w:rsid w:val="00610A18"/>
    <w:rsid w:val="00614C69"/>
    <w:rsid w:val="006155A1"/>
    <w:rsid w:val="00615F76"/>
    <w:rsid w:val="006163A3"/>
    <w:rsid w:val="00620D74"/>
    <w:rsid w:val="006224FF"/>
    <w:rsid w:val="00623BBD"/>
    <w:rsid w:val="00626EFA"/>
    <w:rsid w:val="00631226"/>
    <w:rsid w:val="006342E7"/>
    <w:rsid w:val="006360AD"/>
    <w:rsid w:val="00641CEB"/>
    <w:rsid w:val="00644499"/>
    <w:rsid w:val="00644BAF"/>
    <w:rsid w:val="00650076"/>
    <w:rsid w:val="00651850"/>
    <w:rsid w:val="00652E2A"/>
    <w:rsid w:val="00653F2E"/>
    <w:rsid w:val="00656CC7"/>
    <w:rsid w:val="00662088"/>
    <w:rsid w:val="0066327F"/>
    <w:rsid w:val="006652FD"/>
    <w:rsid w:val="006656CC"/>
    <w:rsid w:val="00670331"/>
    <w:rsid w:val="00670756"/>
    <w:rsid w:val="00670AB8"/>
    <w:rsid w:val="0067257A"/>
    <w:rsid w:val="0067384A"/>
    <w:rsid w:val="006753D6"/>
    <w:rsid w:val="00677A09"/>
    <w:rsid w:val="0068495B"/>
    <w:rsid w:val="00690269"/>
    <w:rsid w:val="006905E6"/>
    <w:rsid w:val="00690629"/>
    <w:rsid w:val="00690722"/>
    <w:rsid w:val="006908A2"/>
    <w:rsid w:val="00695FE2"/>
    <w:rsid w:val="006A0299"/>
    <w:rsid w:val="006A5F8C"/>
    <w:rsid w:val="006A7FA8"/>
    <w:rsid w:val="006B02AA"/>
    <w:rsid w:val="006B211D"/>
    <w:rsid w:val="006C075B"/>
    <w:rsid w:val="006C4B90"/>
    <w:rsid w:val="006D3E27"/>
    <w:rsid w:val="006D48BA"/>
    <w:rsid w:val="006D5C28"/>
    <w:rsid w:val="006D6558"/>
    <w:rsid w:val="006E115B"/>
    <w:rsid w:val="006E13A9"/>
    <w:rsid w:val="006E561F"/>
    <w:rsid w:val="006F2034"/>
    <w:rsid w:val="00704168"/>
    <w:rsid w:val="00705A00"/>
    <w:rsid w:val="007063B4"/>
    <w:rsid w:val="00710F84"/>
    <w:rsid w:val="0071240D"/>
    <w:rsid w:val="007149A0"/>
    <w:rsid w:val="00716402"/>
    <w:rsid w:val="00721C89"/>
    <w:rsid w:val="00725484"/>
    <w:rsid w:val="007271FD"/>
    <w:rsid w:val="0073390B"/>
    <w:rsid w:val="00734B26"/>
    <w:rsid w:val="00735FE9"/>
    <w:rsid w:val="00736029"/>
    <w:rsid w:val="007375A8"/>
    <w:rsid w:val="00740E79"/>
    <w:rsid w:val="00742C7D"/>
    <w:rsid w:val="0075050F"/>
    <w:rsid w:val="00751632"/>
    <w:rsid w:val="00756D10"/>
    <w:rsid w:val="00756E40"/>
    <w:rsid w:val="007572BC"/>
    <w:rsid w:val="0076397D"/>
    <w:rsid w:val="00765259"/>
    <w:rsid w:val="007657E9"/>
    <w:rsid w:val="0076641C"/>
    <w:rsid w:val="007677FF"/>
    <w:rsid w:val="00770EE6"/>
    <w:rsid w:val="00772423"/>
    <w:rsid w:val="007807B5"/>
    <w:rsid w:val="00781319"/>
    <w:rsid w:val="007813C8"/>
    <w:rsid w:val="00782684"/>
    <w:rsid w:val="00783521"/>
    <w:rsid w:val="00792960"/>
    <w:rsid w:val="007937BC"/>
    <w:rsid w:val="00794CCB"/>
    <w:rsid w:val="0079693D"/>
    <w:rsid w:val="00796B7A"/>
    <w:rsid w:val="007970C6"/>
    <w:rsid w:val="00797602"/>
    <w:rsid w:val="007A1385"/>
    <w:rsid w:val="007A5465"/>
    <w:rsid w:val="007B5A56"/>
    <w:rsid w:val="007B5BF0"/>
    <w:rsid w:val="007B6C2A"/>
    <w:rsid w:val="007C0862"/>
    <w:rsid w:val="007C2145"/>
    <w:rsid w:val="007C57D3"/>
    <w:rsid w:val="007C6275"/>
    <w:rsid w:val="007C65A6"/>
    <w:rsid w:val="007C6F31"/>
    <w:rsid w:val="007D04F3"/>
    <w:rsid w:val="007D087D"/>
    <w:rsid w:val="007D78B7"/>
    <w:rsid w:val="007E2095"/>
    <w:rsid w:val="007E2154"/>
    <w:rsid w:val="007F08EE"/>
    <w:rsid w:val="007F24B4"/>
    <w:rsid w:val="007F6DA5"/>
    <w:rsid w:val="008006B3"/>
    <w:rsid w:val="00800D0C"/>
    <w:rsid w:val="0080378A"/>
    <w:rsid w:val="00803AB9"/>
    <w:rsid w:val="00805873"/>
    <w:rsid w:val="008075EA"/>
    <w:rsid w:val="00810642"/>
    <w:rsid w:val="0081445D"/>
    <w:rsid w:val="00814DBA"/>
    <w:rsid w:val="0081608B"/>
    <w:rsid w:val="00817F2D"/>
    <w:rsid w:val="008247E6"/>
    <w:rsid w:val="0082569C"/>
    <w:rsid w:val="008272EF"/>
    <w:rsid w:val="008276BF"/>
    <w:rsid w:val="00827E18"/>
    <w:rsid w:val="00831B83"/>
    <w:rsid w:val="00831CE2"/>
    <w:rsid w:val="00831CE9"/>
    <w:rsid w:val="00831F05"/>
    <w:rsid w:val="00833D17"/>
    <w:rsid w:val="00835732"/>
    <w:rsid w:val="00836B9A"/>
    <w:rsid w:val="00837349"/>
    <w:rsid w:val="00840D02"/>
    <w:rsid w:val="00841413"/>
    <w:rsid w:val="0084305B"/>
    <w:rsid w:val="00844841"/>
    <w:rsid w:val="00846CC5"/>
    <w:rsid w:val="008517C7"/>
    <w:rsid w:val="00852755"/>
    <w:rsid w:val="00855930"/>
    <w:rsid w:val="00861331"/>
    <w:rsid w:val="00863F1F"/>
    <w:rsid w:val="00865939"/>
    <w:rsid w:val="008661D0"/>
    <w:rsid w:val="00866EE8"/>
    <w:rsid w:val="008675B2"/>
    <w:rsid w:val="008702FF"/>
    <w:rsid w:val="0088032F"/>
    <w:rsid w:val="00882607"/>
    <w:rsid w:val="00882CA9"/>
    <w:rsid w:val="00883961"/>
    <w:rsid w:val="00883C82"/>
    <w:rsid w:val="00884E0F"/>
    <w:rsid w:val="008864B9"/>
    <w:rsid w:val="00887867"/>
    <w:rsid w:val="00893D41"/>
    <w:rsid w:val="008950AB"/>
    <w:rsid w:val="0089749D"/>
    <w:rsid w:val="00897F33"/>
    <w:rsid w:val="008A664E"/>
    <w:rsid w:val="008B02DB"/>
    <w:rsid w:val="008B4834"/>
    <w:rsid w:val="008B501C"/>
    <w:rsid w:val="008B7E73"/>
    <w:rsid w:val="008C1539"/>
    <w:rsid w:val="008C1E8D"/>
    <w:rsid w:val="008C5DF1"/>
    <w:rsid w:val="008D00BA"/>
    <w:rsid w:val="008D04F8"/>
    <w:rsid w:val="008D1437"/>
    <w:rsid w:val="008D5D46"/>
    <w:rsid w:val="008E12FB"/>
    <w:rsid w:val="008E1813"/>
    <w:rsid w:val="008E2BBE"/>
    <w:rsid w:val="008E598B"/>
    <w:rsid w:val="008E7567"/>
    <w:rsid w:val="008F1EC2"/>
    <w:rsid w:val="008F20AF"/>
    <w:rsid w:val="008F6E16"/>
    <w:rsid w:val="008F7BED"/>
    <w:rsid w:val="00901F9F"/>
    <w:rsid w:val="00902B49"/>
    <w:rsid w:val="00907248"/>
    <w:rsid w:val="00914F68"/>
    <w:rsid w:val="00921822"/>
    <w:rsid w:val="009369CF"/>
    <w:rsid w:val="00937006"/>
    <w:rsid w:val="00947E77"/>
    <w:rsid w:val="009510A0"/>
    <w:rsid w:val="00954C76"/>
    <w:rsid w:val="00955007"/>
    <w:rsid w:val="00956A25"/>
    <w:rsid w:val="00956C6F"/>
    <w:rsid w:val="00961BF9"/>
    <w:rsid w:val="00961EDD"/>
    <w:rsid w:val="009719C8"/>
    <w:rsid w:val="0097403E"/>
    <w:rsid w:val="00974F50"/>
    <w:rsid w:val="00975F0D"/>
    <w:rsid w:val="009815B6"/>
    <w:rsid w:val="00993690"/>
    <w:rsid w:val="0099622B"/>
    <w:rsid w:val="00996269"/>
    <w:rsid w:val="009A4055"/>
    <w:rsid w:val="009A4234"/>
    <w:rsid w:val="009A5DCE"/>
    <w:rsid w:val="009B0F8F"/>
    <w:rsid w:val="009B2301"/>
    <w:rsid w:val="009B5E63"/>
    <w:rsid w:val="009B6C54"/>
    <w:rsid w:val="009B7826"/>
    <w:rsid w:val="009C1008"/>
    <w:rsid w:val="009C199D"/>
    <w:rsid w:val="009C65C9"/>
    <w:rsid w:val="009C66A9"/>
    <w:rsid w:val="009C7594"/>
    <w:rsid w:val="009D4629"/>
    <w:rsid w:val="009D48C6"/>
    <w:rsid w:val="009D50D0"/>
    <w:rsid w:val="009D6645"/>
    <w:rsid w:val="009E341F"/>
    <w:rsid w:val="009E4C97"/>
    <w:rsid w:val="009E65DC"/>
    <w:rsid w:val="009E7B8B"/>
    <w:rsid w:val="009F4972"/>
    <w:rsid w:val="009F6098"/>
    <w:rsid w:val="009F6A55"/>
    <w:rsid w:val="00A00EAC"/>
    <w:rsid w:val="00A01A46"/>
    <w:rsid w:val="00A1518F"/>
    <w:rsid w:val="00A16BF0"/>
    <w:rsid w:val="00A17CAE"/>
    <w:rsid w:val="00A21E72"/>
    <w:rsid w:val="00A257FF"/>
    <w:rsid w:val="00A309C8"/>
    <w:rsid w:val="00A36EC1"/>
    <w:rsid w:val="00A4123E"/>
    <w:rsid w:val="00A4130E"/>
    <w:rsid w:val="00A41EB9"/>
    <w:rsid w:val="00A4426F"/>
    <w:rsid w:val="00A47B63"/>
    <w:rsid w:val="00A5112D"/>
    <w:rsid w:val="00A552B4"/>
    <w:rsid w:val="00A61DB8"/>
    <w:rsid w:val="00A62C78"/>
    <w:rsid w:val="00A63868"/>
    <w:rsid w:val="00A66690"/>
    <w:rsid w:val="00A71294"/>
    <w:rsid w:val="00A75817"/>
    <w:rsid w:val="00A77482"/>
    <w:rsid w:val="00A80881"/>
    <w:rsid w:val="00A80A5F"/>
    <w:rsid w:val="00A81DCE"/>
    <w:rsid w:val="00A82F46"/>
    <w:rsid w:val="00A84AA3"/>
    <w:rsid w:val="00A85CB6"/>
    <w:rsid w:val="00A87208"/>
    <w:rsid w:val="00A93B6A"/>
    <w:rsid w:val="00A948E2"/>
    <w:rsid w:val="00A95C05"/>
    <w:rsid w:val="00A95D33"/>
    <w:rsid w:val="00A96088"/>
    <w:rsid w:val="00A9657B"/>
    <w:rsid w:val="00A9790C"/>
    <w:rsid w:val="00AA17A3"/>
    <w:rsid w:val="00AA4458"/>
    <w:rsid w:val="00AB1575"/>
    <w:rsid w:val="00AB178C"/>
    <w:rsid w:val="00AB1EB7"/>
    <w:rsid w:val="00AB48CD"/>
    <w:rsid w:val="00AB7582"/>
    <w:rsid w:val="00AD09C3"/>
    <w:rsid w:val="00AD107A"/>
    <w:rsid w:val="00AD229C"/>
    <w:rsid w:val="00AD245F"/>
    <w:rsid w:val="00AD316D"/>
    <w:rsid w:val="00AD345D"/>
    <w:rsid w:val="00AD4120"/>
    <w:rsid w:val="00AD4145"/>
    <w:rsid w:val="00AD66CE"/>
    <w:rsid w:val="00AD67BE"/>
    <w:rsid w:val="00AE1878"/>
    <w:rsid w:val="00AE25A4"/>
    <w:rsid w:val="00AE263F"/>
    <w:rsid w:val="00AE664F"/>
    <w:rsid w:val="00AE6CA4"/>
    <w:rsid w:val="00AF0CDF"/>
    <w:rsid w:val="00AF6A67"/>
    <w:rsid w:val="00B01ACD"/>
    <w:rsid w:val="00B0201A"/>
    <w:rsid w:val="00B10EC5"/>
    <w:rsid w:val="00B118D6"/>
    <w:rsid w:val="00B17FB6"/>
    <w:rsid w:val="00B221DA"/>
    <w:rsid w:val="00B23E49"/>
    <w:rsid w:val="00B24E1D"/>
    <w:rsid w:val="00B270BE"/>
    <w:rsid w:val="00B32B42"/>
    <w:rsid w:val="00B32F77"/>
    <w:rsid w:val="00B33F44"/>
    <w:rsid w:val="00B35F84"/>
    <w:rsid w:val="00B36199"/>
    <w:rsid w:val="00B40711"/>
    <w:rsid w:val="00B40FD0"/>
    <w:rsid w:val="00B42BFD"/>
    <w:rsid w:val="00B43E39"/>
    <w:rsid w:val="00B44916"/>
    <w:rsid w:val="00B45DD9"/>
    <w:rsid w:val="00B5168E"/>
    <w:rsid w:val="00B519DC"/>
    <w:rsid w:val="00B56575"/>
    <w:rsid w:val="00B56A77"/>
    <w:rsid w:val="00B60009"/>
    <w:rsid w:val="00B6002F"/>
    <w:rsid w:val="00B618C0"/>
    <w:rsid w:val="00B63CE1"/>
    <w:rsid w:val="00B76A93"/>
    <w:rsid w:val="00B85248"/>
    <w:rsid w:val="00B867C4"/>
    <w:rsid w:val="00B93542"/>
    <w:rsid w:val="00B97557"/>
    <w:rsid w:val="00BA1786"/>
    <w:rsid w:val="00BA2D26"/>
    <w:rsid w:val="00BA794F"/>
    <w:rsid w:val="00BB0657"/>
    <w:rsid w:val="00BB06CB"/>
    <w:rsid w:val="00BB624C"/>
    <w:rsid w:val="00BB6D0E"/>
    <w:rsid w:val="00BC3D51"/>
    <w:rsid w:val="00BC504B"/>
    <w:rsid w:val="00BC5ECA"/>
    <w:rsid w:val="00BC5EEC"/>
    <w:rsid w:val="00BC6B90"/>
    <w:rsid w:val="00BD2DA9"/>
    <w:rsid w:val="00BD5299"/>
    <w:rsid w:val="00BD588E"/>
    <w:rsid w:val="00BE0BA4"/>
    <w:rsid w:val="00BE3F97"/>
    <w:rsid w:val="00BE56E1"/>
    <w:rsid w:val="00BE678F"/>
    <w:rsid w:val="00BF400E"/>
    <w:rsid w:val="00BF6E20"/>
    <w:rsid w:val="00C00B52"/>
    <w:rsid w:val="00C04F94"/>
    <w:rsid w:val="00C07D48"/>
    <w:rsid w:val="00C10619"/>
    <w:rsid w:val="00C154F7"/>
    <w:rsid w:val="00C17867"/>
    <w:rsid w:val="00C21A7B"/>
    <w:rsid w:val="00C24FC2"/>
    <w:rsid w:val="00C30C52"/>
    <w:rsid w:val="00C34C3F"/>
    <w:rsid w:val="00C4084B"/>
    <w:rsid w:val="00C457EC"/>
    <w:rsid w:val="00C46EE3"/>
    <w:rsid w:val="00C47FFE"/>
    <w:rsid w:val="00C51824"/>
    <w:rsid w:val="00C53DD2"/>
    <w:rsid w:val="00C56839"/>
    <w:rsid w:val="00C57A5B"/>
    <w:rsid w:val="00C602A4"/>
    <w:rsid w:val="00C63951"/>
    <w:rsid w:val="00C640AE"/>
    <w:rsid w:val="00C64D8A"/>
    <w:rsid w:val="00C651BC"/>
    <w:rsid w:val="00C66CB4"/>
    <w:rsid w:val="00C674D4"/>
    <w:rsid w:val="00C701E8"/>
    <w:rsid w:val="00C74030"/>
    <w:rsid w:val="00C7493E"/>
    <w:rsid w:val="00C75997"/>
    <w:rsid w:val="00C80167"/>
    <w:rsid w:val="00C82C5D"/>
    <w:rsid w:val="00C84690"/>
    <w:rsid w:val="00C85036"/>
    <w:rsid w:val="00C9030E"/>
    <w:rsid w:val="00C93611"/>
    <w:rsid w:val="00C94821"/>
    <w:rsid w:val="00C952DA"/>
    <w:rsid w:val="00C96DC2"/>
    <w:rsid w:val="00C9736D"/>
    <w:rsid w:val="00CA5C43"/>
    <w:rsid w:val="00CA70DF"/>
    <w:rsid w:val="00CB6042"/>
    <w:rsid w:val="00CB65A8"/>
    <w:rsid w:val="00CC0267"/>
    <w:rsid w:val="00CC19B0"/>
    <w:rsid w:val="00CC2B42"/>
    <w:rsid w:val="00CC64ED"/>
    <w:rsid w:val="00CD2A10"/>
    <w:rsid w:val="00CD2F12"/>
    <w:rsid w:val="00CE4A6D"/>
    <w:rsid w:val="00CE4C0D"/>
    <w:rsid w:val="00CF0930"/>
    <w:rsid w:val="00CF0BA6"/>
    <w:rsid w:val="00CF1DB5"/>
    <w:rsid w:val="00CF2A67"/>
    <w:rsid w:val="00CF35B2"/>
    <w:rsid w:val="00CF5375"/>
    <w:rsid w:val="00D0707C"/>
    <w:rsid w:val="00D0769D"/>
    <w:rsid w:val="00D10901"/>
    <w:rsid w:val="00D11633"/>
    <w:rsid w:val="00D12441"/>
    <w:rsid w:val="00D124BA"/>
    <w:rsid w:val="00D12559"/>
    <w:rsid w:val="00D136AF"/>
    <w:rsid w:val="00D15821"/>
    <w:rsid w:val="00D202CE"/>
    <w:rsid w:val="00D213FC"/>
    <w:rsid w:val="00D2492D"/>
    <w:rsid w:val="00D24C41"/>
    <w:rsid w:val="00D27030"/>
    <w:rsid w:val="00D30FB3"/>
    <w:rsid w:val="00D3133F"/>
    <w:rsid w:val="00D3337C"/>
    <w:rsid w:val="00D34C21"/>
    <w:rsid w:val="00D36D42"/>
    <w:rsid w:val="00D37E1B"/>
    <w:rsid w:val="00D41CA3"/>
    <w:rsid w:val="00D4235A"/>
    <w:rsid w:val="00D42383"/>
    <w:rsid w:val="00D4595B"/>
    <w:rsid w:val="00D5379B"/>
    <w:rsid w:val="00D60E0C"/>
    <w:rsid w:val="00D616BA"/>
    <w:rsid w:val="00D64AC4"/>
    <w:rsid w:val="00D66613"/>
    <w:rsid w:val="00D72ECE"/>
    <w:rsid w:val="00D80B71"/>
    <w:rsid w:val="00D81077"/>
    <w:rsid w:val="00D85743"/>
    <w:rsid w:val="00D867C4"/>
    <w:rsid w:val="00D920C5"/>
    <w:rsid w:val="00D935A1"/>
    <w:rsid w:val="00D937B8"/>
    <w:rsid w:val="00D93C6B"/>
    <w:rsid w:val="00DA0918"/>
    <w:rsid w:val="00DA188F"/>
    <w:rsid w:val="00DA1A5A"/>
    <w:rsid w:val="00DA3CAB"/>
    <w:rsid w:val="00DA648B"/>
    <w:rsid w:val="00DC7F0F"/>
    <w:rsid w:val="00DD345B"/>
    <w:rsid w:val="00DD6D91"/>
    <w:rsid w:val="00DE2DB4"/>
    <w:rsid w:val="00DE67B1"/>
    <w:rsid w:val="00DE7DCB"/>
    <w:rsid w:val="00DF0437"/>
    <w:rsid w:val="00DF0EB7"/>
    <w:rsid w:val="00DF1428"/>
    <w:rsid w:val="00DF320F"/>
    <w:rsid w:val="00DF7DDA"/>
    <w:rsid w:val="00E0427C"/>
    <w:rsid w:val="00E046DE"/>
    <w:rsid w:val="00E04CA8"/>
    <w:rsid w:val="00E0597F"/>
    <w:rsid w:val="00E17258"/>
    <w:rsid w:val="00E2174D"/>
    <w:rsid w:val="00E22313"/>
    <w:rsid w:val="00E22B6C"/>
    <w:rsid w:val="00E22F08"/>
    <w:rsid w:val="00E303A5"/>
    <w:rsid w:val="00E32DE6"/>
    <w:rsid w:val="00E33B0D"/>
    <w:rsid w:val="00E34DA8"/>
    <w:rsid w:val="00E40676"/>
    <w:rsid w:val="00E40D71"/>
    <w:rsid w:val="00E4136A"/>
    <w:rsid w:val="00E41CDE"/>
    <w:rsid w:val="00E4432C"/>
    <w:rsid w:val="00E45924"/>
    <w:rsid w:val="00E50779"/>
    <w:rsid w:val="00E519E1"/>
    <w:rsid w:val="00E54195"/>
    <w:rsid w:val="00E56140"/>
    <w:rsid w:val="00E6153E"/>
    <w:rsid w:val="00E61785"/>
    <w:rsid w:val="00E6390C"/>
    <w:rsid w:val="00E6440D"/>
    <w:rsid w:val="00E646AC"/>
    <w:rsid w:val="00E66D07"/>
    <w:rsid w:val="00E719E7"/>
    <w:rsid w:val="00E72098"/>
    <w:rsid w:val="00E737D9"/>
    <w:rsid w:val="00E750A4"/>
    <w:rsid w:val="00E76A85"/>
    <w:rsid w:val="00E77B78"/>
    <w:rsid w:val="00E8414B"/>
    <w:rsid w:val="00E854E5"/>
    <w:rsid w:val="00E87BA1"/>
    <w:rsid w:val="00E9139A"/>
    <w:rsid w:val="00E92636"/>
    <w:rsid w:val="00E95059"/>
    <w:rsid w:val="00E96020"/>
    <w:rsid w:val="00E96B79"/>
    <w:rsid w:val="00E97ACD"/>
    <w:rsid w:val="00EA2415"/>
    <w:rsid w:val="00EA2FEA"/>
    <w:rsid w:val="00EA3FBA"/>
    <w:rsid w:val="00EA5EB7"/>
    <w:rsid w:val="00EA600E"/>
    <w:rsid w:val="00EA6B1F"/>
    <w:rsid w:val="00EB0128"/>
    <w:rsid w:val="00EB1722"/>
    <w:rsid w:val="00EC0901"/>
    <w:rsid w:val="00EC154B"/>
    <w:rsid w:val="00EC6A79"/>
    <w:rsid w:val="00ED4D41"/>
    <w:rsid w:val="00ED542D"/>
    <w:rsid w:val="00ED59A1"/>
    <w:rsid w:val="00ED625F"/>
    <w:rsid w:val="00ED6313"/>
    <w:rsid w:val="00EE1078"/>
    <w:rsid w:val="00EE134A"/>
    <w:rsid w:val="00EE2AA8"/>
    <w:rsid w:val="00EE383D"/>
    <w:rsid w:val="00EE3BBA"/>
    <w:rsid w:val="00EE513D"/>
    <w:rsid w:val="00EE5695"/>
    <w:rsid w:val="00EE65BF"/>
    <w:rsid w:val="00EE7705"/>
    <w:rsid w:val="00EF09DD"/>
    <w:rsid w:val="00EF6FB0"/>
    <w:rsid w:val="00EF7FF1"/>
    <w:rsid w:val="00F03478"/>
    <w:rsid w:val="00F039F4"/>
    <w:rsid w:val="00F05FAB"/>
    <w:rsid w:val="00F06A29"/>
    <w:rsid w:val="00F10DEC"/>
    <w:rsid w:val="00F1326F"/>
    <w:rsid w:val="00F17F38"/>
    <w:rsid w:val="00F25A49"/>
    <w:rsid w:val="00F25BC4"/>
    <w:rsid w:val="00F302B6"/>
    <w:rsid w:val="00F34FB9"/>
    <w:rsid w:val="00F36C7A"/>
    <w:rsid w:val="00F40455"/>
    <w:rsid w:val="00F413AD"/>
    <w:rsid w:val="00F41B77"/>
    <w:rsid w:val="00F43E23"/>
    <w:rsid w:val="00F503F2"/>
    <w:rsid w:val="00F50991"/>
    <w:rsid w:val="00F517FC"/>
    <w:rsid w:val="00F5310C"/>
    <w:rsid w:val="00F550E5"/>
    <w:rsid w:val="00F55757"/>
    <w:rsid w:val="00F56CBD"/>
    <w:rsid w:val="00F5725A"/>
    <w:rsid w:val="00F60B73"/>
    <w:rsid w:val="00F63347"/>
    <w:rsid w:val="00F6705B"/>
    <w:rsid w:val="00F74A72"/>
    <w:rsid w:val="00F74B4B"/>
    <w:rsid w:val="00F80405"/>
    <w:rsid w:val="00F80C2B"/>
    <w:rsid w:val="00F82061"/>
    <w:rsid w:val="00F84032"/>
    <w:rsid w:val="00F842DC"/>
    <w:rsid w:val="00F8453D"/>
    <w:rsid w:val="00F86DAB"/>
    <w:rsid w:val="00F91A88"/>
    <w:rsid w:val="00F92751"/>
    <w:rsid w:val="00F93400"/>
    <w:rsid w:val="00F95413"/>
    <w:rsid w:val="00FA0C9F"/>
    <w:rsid w:val="00FA1654"/>
    <w:rsid w:val="00FA1773"/>
    <w:rsid w:val="00FA380C"/>
    <w:rsid w:val="00FA3E6D"/>
    <w:rsid w:val="00FA4478"/>
    <w:rsid w:val="00FA774A"/>
    <w:rsid w:val="00FB0ACC"/>
    <w:rsid w:val="00FB42B7"/>
    <w:rsid w:val="00FB701D"/>
    <w:rsid w:val="00FB711F"/>
    <w:rsid w:val="00FC4727"/>
    <w:rsid w:val="00FD053C"/>
    <w:rsid w:val="00FD3D26"/>
    <w:rsid w:val="00FD3E66"/>
    <w:rsid w:val="00FD5721"/>
    <w:rsid w:val="00FE064C"/>
    <w:rsid w:val="00FE4BE9"/>
    <w:rsid w:val="00FE6FFF"/>
    <w:rsid w:val="00FF017E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313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4F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55007"/>
    <w:pPr>
      <w:autoSpaceDE w:val="0"/>
      <w:autoSpaceDN w:val="0"/>
      <w:adjustRightInd w:val="0"/>
      <w:spacing w:after="0" w:line="240" w:lineRule="auto"/>
      <w:outlineLvl w:val="2"/>
    </w:pPr>
    <w:rPr>
      <w:rFonts w:ascii="Cambria" w:hAnsi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9"/>
    <w:rsid w:val="00955007"/>
    <w:rPr>
      <w:rFonts w:ascii="Cambria" w:hAnsi="Cambria"/>
      <w:sz w:val="24"/>
      <w:szCs w:val="24"/>
    </w:rPr>
  </w:style>
  <w:style w:type="paragraph" w:styleId="SemEspaamento">
    <w:name w:val="No Spacing"/>
    <w:uiPriority w:val="1"/>
    <w:qFormat/>
    <w:rsid w:val="00955007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3B4F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D313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3133F"/>
    <w:pPr>
      <w:keepLines/>
      <w:spacing w:before="480" w:after="0"/>
      <w:outlineLvl w:val="9"/>
    </w:pPr>
    <w:rPr>
      <w:color w:val="365F91"/>
      <w:kern w:val="0"/>
      <w:sz w:val="28"/>
      <w:szCs w:val="28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3133F"/>
    <w:pPr>
      <w:ind w:left="220"/>
    </w:pPr>
  </w:style>
  <w:style w:type="character" w:styleId="Hyperlink">
    <w:name w:val="Hyperlink"/>
    <w:uiPriority w:val="99"/>
    <w:unhideWhenUsed/>
    <w:rsid w:val="00D3133F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377138"/>
  </w:style>
  <w:style w:type="paragraph" w:styleId="Cabealho">
    <w:name w:val="header"/>
    <w:basedOn w:val="Normal"/>
    <w:link w:val="CabealhoChar"/>
    <w:uiPriority w:val="99"/>
    <w:unhideWhenUsed/>
    <w:rsid w:val="001D6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1D62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E22D-7BA9-4EE6-A988-97AAF524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2373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Links>
    <vt:vector size="72" baseType="variant"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_Toc412048735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_Toc412048734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_Toc412048733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_Toc412048732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_Toc412048731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_Toc412048730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_Toc412048729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_Toc412048728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_Toc412048727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_Toc412048726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_Toc412048725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_Toc412048724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Usuário</cp:lastModifiedBy>
  <cp:revision>3</cp:revision>
  <dcterms:created xsi:type="dcterms:W3CDTF">2015-03-17T23:12:00Z</dcterms:created>
  <dcterms:modified xsi:type="dcterms:W3CDTF">2015-05-28T23:12:00Z</dcterms:modified>
</cp:coreProperties>
</file>